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9A94B" w14:textId="77777777" w:rsidR="00EF7DA9" w:rsidRPr="00F36112" w:rsidRDefault="00EF7DA9">
      <w:pPr>
        <w:jc w:val="center"/>
        <w:rPr>
          <w:rFonts w:asciiTheme="minorHAnsi" w:hAnsiTheme="minorHAnsi"/>
          <w:b/>
          <w:i/>
          <w:iCs/>
          <w:sz w:val="22"/>
          <w:szCs w:val="22"/>
        </w:rPr>
      </w:pPr>
      <w:r w:rsidRPr="00F36112">
        <w:rPr>
          <w:rFonts w:asciiTheme="minorHAnsi" w:hAnsiTheme="minorHAnsi"/>
          <w:b/>
          <w:sz w:val="22"/>
          <w:szCs w:val="22"/>
        </w:rPr>
        <w:t>Oakland University Assessment Committee</w:t>
      </w:r>
      <w:r w:rsidR="00935217" w:rsidRPr="00F36112">
        <w:rPr>
          <w:rFonts w:asciiTheme="minorHAnsi" w:hAnsiTheme="minorHAnsi"/>
          <w:b/>
          <w:sz w:val="22"/>
          <w:szCs w:val="22"/>
        </w:rPr>
        <w:t>/General Education Committee</w:t>
      </w:r>
    </w:p>
    <w:p w14:paraId="3160654F" w14:textId="77777777" w:rsidR="00935217" w:rsidRPr="00F36112" w:rsidRDefault="00362E94" w:rsidP="00935217">
      <w:pPr>
        <w:jc w:val="center"/>
        <w:rPr>
          <w:rFonts w:asciiTheme="minorHAnsi" w:hAnsiTheme="minorHAnsi"/>
          <w:b/>
          <w:sz w:val="22"/>
          <w:szCs w:val="22"/>
        </w:rPr>
      </w:pPr>
      <w:r w:rsidRPr="00F36112">
        <w:rPr>
          <w:rFonts w:asciiTheme="minorHAnsi" w:hAnsiTheme="minorHAnsi"/>
          <w:b/>
          <w:sz w:val="22"/>
          <w:szCs w:val="22"/>
        </w:rPr>
        <w:t xml:space="preserve">Assessment Plan </w:t>
      </w:r>
      <w:r w:rsidR="00300AB3" w:rsidRPr="00F36112">
        <w:rPr>
          <w:rFonts w:asciiTheme="minorHAnsi" w:hAnsiTheme="minorHAnsi"/>
          <w:b/>
          <w:sz w:val="22"/>
          <w:szCs w:val="22"/>
        </w:rPr>
        <w:t>Template</w:t>
      </w:r>
      <w:r w:rsidR="00935217" w:rsidRPr="00F36112">
        <w:rPr>
          <w:rFonts w:asciiTheme="minorHAnsi" w:hAnsiTheme="minorHAnsi"/>
          <w:b/>
          <w:sz w:val="22"/>
          <w:szCs w:val="22"/>
        </w:rPr>
        <w:t xml:space="preserve"> for Integrated Program and General Education Capstone Course Assessment</w:t>
      </w:r>
    </w:p>
    <w:p w14:paraId="5A1B50FA" w14:textId="77777777" w:rsidR="00273E8D" w:rsidRDefault="00273E8D" w:rsidP="00935217">
      <w:pPr>
        <w:jc w:val="center"/>
        <w:rPr>
          <w:rFonts w:asciiTheme="minorHAnsi" w:hAnsiTheme="minorHAnsi"/>
          <w:sz w:val="22"/>
          <w:szCs w:val="22"/>
        </w:rPr>
      </w:pPr>
    </w:p>
    <w:p w14:paraId="64FE7962" w14:textId="77777777" w:rsidR="00764624" w:rsidRDefault="00764624" w:rsidP="00273E8D">
      <w:pPr>
        <w:rPr>
          <w:rFonts w:asciiTheme="minorHAnsi" w:hAnsiTheme="minorHAnsi"/>
          <w:b/>
          <w:sz w:val="22"/>
          <w:szCs w:val="22"/>
        </w:rPr>
      </w:pPr>
    </w:p>
    <w:p w14:paraId="11839A64" w14:textId="77777777" w:rsidR="00273E8D" w:rsidRPr="00764624" w:rsidRDefault="000A2019" w:rsidP="00273E8D">
      <w:pPr>
        <w:rPr>
          <w:rFonts w:asciiTheme="minorHAnsi" w:hAnsiTheme="minorHAnsi"/>
          <w:sz w:val="22"/>
          <w:szCs w:val="22"/>
        </w:rPr>
      </w:pPr>
      <w:r>
        <w:rPr>
          <w:rFonts w:asciiTheme="minorHAnsi" w:hAnsiTheme="minorHAnsi"/>
          <w:sz w:val="22"/>
          <w:szCs w:val="22"/>
        </w:rPr>
        <w:t xml:space="preserve">This assessment plan template is for programs that wish to </w:t>
      </w:r>
      <w:r w:rsidRPr="000A2019">
        <w:rPr>
          <w:rFonts w:asciiTheme="minorHAnsi" w:hAnsiTheme="minorHAnsi"/>
          <w:sz w:val="22"/>
          <w:szCs w:val="22"/>
        </w:rPr>
        <w:t>incorporate assessment of the</w:t>
      </w:r>
      <w:r>
        <w:rPr>
          <w:rFonts w:asciiTheme="minorHAnsi" w:hAnsiTheme="minorHAnsi"/>
          <w:sz w:val="22"/>
          <w:szCs w:val="22"/>
        </w:rPr>
        <w:t>ir</w:t>
      </w:r>
      <w:r w:rsidRPr="000A2019">
        <w:rPr>
          <w:rFonts w:asciiTheme="minorHAnsi" w:hAnsiTheme="minorHAnsi"/>
          <w:sz w:val="22"/>
          <w:szCs w:val="22"/>
        </w:rPr>
        <w:t xml:space="preserve"> General Education Capstone into </w:t>
      </w:r>
      <w:r>
        <w:rPr>
          <w:rFonts w:asciiTheme="minorHAnsi" w:hAnsiTheme="minorHAnsi"/>
          <w:sz w:val="22"/>
          <w:szCs w:val="22"/>
        </w:rPr>
        <w:t>their</w:t>
      </w:r>
      <w:r w:rsidRPr="000A2019">
        <w:rPr>
          <w:rFonts w:asciiTheme="minorHAnsi" w:hAnsiTheme="minorHAnsi"/>
          <w:sz w:val="22"/>
          <w:szCs w:val="22"/>
        </w:rPr>
        <w:t xml:space="preserve"> program assessment plan</w:t>
      </w:r>
      <w:r>
        <w:rPr>
          <w:rFonts w:asciiTheme="minorHAnsi" w:hAnsiTheme="minorHAnsi"/>
          <w:sz w:val="22"/>
          <w:szCs w:val="22"/>
        </w:rPr>
        <w:t>.</w:t>
      </w:r>
      <w:r w:rsidRPr="000A2019">
        <w:rPr>
          <w:rFonts w:asciiTheme="minorHAnsi" w:hAnsiTheme="minorHAnsi"/>
          <w:sz w:val="22"/>
          <w:szCs w:val="22"/>
        </w:rPr>
        <w:t xml:space="preserve"> </w:t>
      </w:r>
      <w:r w:rsidR="00764624">
        <w:rPr>
          <w:rFonts w:asciiTheme="minorHAnsi" w:hAnsiTheme="minorHAnsi"/>
          <w:sz w:val="22"/>
          <w:szCs w:val="22"/>
        </w:rPr>
        <w:t xml:space="preserve">Members of the University Assessment Committee (UAC) and General Education Committee (GEC) are always willing to work with individuals from any department to develop or revise their assessment plans. In addition, the Office of Institutional Research and Assessment (OIRA) has some very helpful tools for faculty and departments listed </w:t>
      </w:r>
      <w:hyperlink r:id="rId7" w:history="1">
        <w:r w:rsidR="00764624" w:rsidRPr="0037031A">
          <w:rPr>
            <w:rStyle w:val="Hyperlink"/>
            <w:rFonts w:asciiTheme="minorHAnsi" w:hAnsiTheme="minorHAnsi"/>
            <w:sz w:val="22"/>
            <w:szCs w:val="22"/>
          </w:rPr>
          <w:t>on their website</w:t>
        </w:r>
      </w:hyperlink>
      <w:r w:rsidR="00764624">
        <w:rPr>
          <w:rFonts w:asciiTheme="minorHAnsi" w:hAnsiTheme="minorHAnsi"/>
          <w:sz w:val="22"/>
          <w:szCs w:val="22"/>
        </w:rPr>
        <w:t>. If at any time you have any questions or need any assistance, contact Reuben Ternes (</w:t>
      </w:r>
      <w:hyperlink r:id="rId8" w:history="1">
        <w:r w:rsidR="00764624" w:rsidRPr="0020681E">
          <w:rPr>
            <w:rStyle w:val="Hyperlink"/>
            <w:rFonts w:asciiTheme="minorHAnsi" w:hAnsiTheme="minorHAnsi"/>
            <w:sz w:val="22"/>
            <w:szCs w:val="22"/>
          </w:rPr>
          <w:t>ternes@oakland.edu</w:t>
        </w:r>
      </w:hyperlink>
      <w:r w:rsidR="00764624">
        <w:rPr>
          <w:rFonts w:asciiTheme="minorHAnsi" w:hAnsiTheme="minorHAnsi"/>
          <w:sz w:val="22"/>
          <w:szCs w:val="22"/>
        </w:rPr>
        <w:t>) f</w:t>
      </w:r>
      <w:r w:rsidR="00764624" w:rsidRPr="00764624">
        <w:rPr>
          <w:rFonts w:asciiTheme="minorHAnsi" w:hAnsiTheme="minorHAnsi"/>
          <w:sz w:val="22"/>
          <w:szCs w:val="22"/>
        </w:rPr>
        <w:t xml:space="preserve">or </w:t>
      </w:r>
      <w:r w:rsidR="00764624">
        <w:rPr>
          <w:rFonts w:asciiTheme="minorHAnsi" w:hAnsiTheme="minorHAnsi"/>
          <w:sz w:val="22"/>
          <w:szCs w:val="22"/>
        </w:rPr>
        <w:t xml:space="preserve">matters </w:t>
      </w:r>
      <w:r w:rsidR="00764624" w:rsidRPr="00764624">
        <w:rPr>
          <w:rFonts w:asciiTheme="minorHAnsi" w:hAnsiTheme="minorHAnsi"/>
          <w:sz w:val="22"/>
          <w:szCs w:val="22"/>
        </w:rPr>
        <w:t xml:space="preserve">related to program assessment </w:t>
      </w:r>
      <w:r w:rsidR="00764624">
        <w:rPr>
          <w:rFonts w:asciiTheme="minorHAnsi" w:hAnsiTheme="minorHAnsi"/>
          <w:sz w:val="22"/>
          <w:szCs w:val="22"/>
        </w:rPr>
        <w:t xml:space="preserve">or </w:t>
      </w:r>
      <w:r w:rsidR="00764624" w:rsidRPr="00764624">
        <w:rPr>
          <w:rFonts w:asciiTheme="minorHAnsi" w:hAnsiTheme="minorHAnsi"/>
          <w:sz w:val="22"/>
          <w:szCs w:val="22"/>
        </w:rPr>
        <w:t>Susanne Condron (</w:t>
      </w:r>
      <w:hyperlink r:id="rId9" w:history="1">
        <w:r w:rsidR="00764624" w:rsidRPr="00764624">
          <w:rPr>
            <w:rStyle w:val="Hyperlink"/>
            <w:rFonts w:asciiTheme="minorHAnsi" w:hAnsiTheme="minorHAnsi"/>
            <w:sz w:val="22"/>
            <w:szCs w:val="22"/>
          </w:rPr>
          <w:t>dscondron@oakland.edu</w:t>
        </w:r>
      </w:hyperlink>
      <w:r w:rsidR="00764624">
        <w:rPr>
          <w:rFonts w:asciiTheme="minorHAnsi" w:hAnsiTheme="minorHAnsi"/>
          <w:sz w:val="22"/>
          <w:szCs w:val="22"/>
        </w:rPr>
        <w:t xml:space="preserve">) for matters </w:t>
      </w:r>
      <w:r w:rsidR="00764624" w:rsidRPr="00764624">
        <w:rPr>
          <w:rFonts w:asciiTheme="minorHAnsi" w:hAnsiTheme="minorHAnsi"/>
          <w:sz w:val="22"/>
          <w:szCs w:val="22"/>
        </w:rPr>
        <w:t>related to General Education assessment</w:t>
      </w:r>
      <w:r w:rsidR="00764624">
        <w:rPr>
          <w:rFonts w:asciiTheme="minorHAnsi" w:hAnsiTheme="minorHAnsi"/>
          <w:sz w:val="22"/>
          <w:szCs w:val="22"/>
        </w:rPr>
        <w:t>.</w:t>
      </w:r>
    </w:p>
    <w:p w14:paraId="00C6B67D" w14:textId="77777777" w:rsidR="00764624" w:rsidRDefault="00764624" w:rsidP="00273E8D">
      <w:pPr>
        <w:rPr>
          <w:rFonts w:asciiTheme="minorHAnsi" w:hAnsiTheme="minorHAnsi"/>
          <w:b/>
          <w:sz w:val="22"/>
          <w:szCs w:val="22"/>
        </w:rPr>
      </w:pPr>
    </w:p>
    <w:p w14:paraId="625389D0" w14:textId="77777777" w:rsidR="00764624" w:rsidRDefault="00764624" w:rsidP="00273E8D">
      <w:pPr>
        <w:rPr>
          <w:rFonts w:asciiTheme="minorHAnsi" w:hAnsiTheme="minorHAnsi"/>
          <w:b/>
          <w:sz w:val="22"/>
          <w:szCs w:val="22"/>
        </w:rPr>
      </w:pPr>
    </w:p>
    <w:p w14:paraId="39DAD771" w14:textId="77777777"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14:paraId="1B87D80E" w14:textId="77777777" w:rsidR="004E192A" w:rsidRDefault="004E192A" w:rsidP="00273E8D">
      <w:pPr>
        <w:rPr>
          <w:rFonts w:asciiTheme="minorHAnsi" w:hAnsiTheme="minorHAnsi" w:cstheme="minorHAnsi"/>
          <w:i/>
          <w:sz w:val="22"/>
          <w:szCs w:val="22"/>
        </w:rPr>
      </w:pPr>
    </w:p>
    <w:p w14:paraId="457847EF" w14:textId="21091F66" w:rsidR="00273E8D" w:rsidRDefault="00764624" w:rsidP="00273E8D">
      <w:pPr>
        <w:rPr>
          <w:rFonts w:asciiTheme="minorHAnsi" w:hAnsiTheme="minorHAnsi" w:cstheme="minorHAnsi"/>
          <w:sz w:val="22"/>
          <w:szCs w:val="22"/>
        </w:rPr>
      </w:pPr>
      <w:r>
        <w:rPr>
          <w:rFonts w:asciiTheme="minorHAnsi" w:hAnsiTheme="minorHAnsi" w:cstheme="minorHAnsi"/>
          <w:sz w:val="22"/>
          <w:szCs w:val="22"/>
        </w:rPr>
        <w:t>Program n</w:t>
      </w:r>
      <w:r w:rsidR="00273E8D" w:rsidRPr="00265383">
        <w:rPr>
          <w:rFonts w:asciiTheme="minorHAnsi" w:hAnsiTheme="minorHAnsi" w:cstheme="minorHAnsi"/>
          <w:sz w:val="22"/>
          <w:szCs w:val="22"/>
        </w:rPr>
        <w:t>ame:</w:t>
      </w:r>
      <w:r>
        <w:rPr>
          <w:rFonts w:asciiTheme="minorHAnsi" w:hAnsiTheme="minorHAnsi" w:cstheme="minorHAnsi"/>
          <w:sz w:val="22"/>
          <w:szCs w:val="22"/>
        </w:rPr>
        <w:t xml:space="preserve"> </w:t>
      </w:r>
      <w:r w:rsidR="004C2CE6">
        <w:rPr>
          <w:rFonts w:asciiTheme="minorHAnsi" w:hAnsiTheme="minorHAnsi" w:cstheme="minorHAnsi"/>
          <w:sz w:val="22"/>
          <w:szCs w:val="22"/>
        </w:rPr>
        <w:t>Art History Major</w:t>
      </w:r>
    </w:p>
    <w:p w14:paraId="326C742A" w14:textId="77777777" w:rsidR="00935217" w:rsidRDefault="00935217" w:rsidP="00273E8D">
      <w:pPr>
        <w:rPr>
          <w:rFonts w:asciiTheme="minorHAnsi" w:hAnsiTheme="minorHAnsi" w:cstheme="minorHAnsi"/>
          <w:sz w:val="22"/>
          <w:szCs w:val="22"/>
        </w:rPr>
      </w:pPr>
    </w:p>
    <w:p w14:paraId="05B14F05" w14:textId="4A9B91B8" w:rsidR="00935217" w:rsidRPr="00F36112" w:rsidRDefault="00935217" w:rsidP="00935217">
      <w:pPr>
        <w:rPr>
          <w:rFonts w:asciiTheme="minorHAnsi" w:hAnsiTheme="minorHAnsi" w:cstheme="minorHAnsi"/>
          <w:sz w:val="22"/>
          <w:szCs w:val="22"/>
        </w:rPr>
      </w:pPr>
      <w:r w:rsidRPr="00F36112">
        <w:rPr>
          <w:rFonts w:asciiTheme="minorHAnsi" w:hAnsiTheme="minorHAnsi" w:cstheme="minorHAnsi"/>
          <w:sz w:val="22"/>
          <w:szCs w:val="22"/>
        </w:rPr>
        <w:t>Name of General Education Capstone Course(s):</w:t>
      </w:r>
      <w:r w:rsidR="00764624" w:rsidRPr="00F36112">
        <w:rPr>
          <w:rFonts w:asciiTheme="minorHAnsi" w:hAnsiTheme="minorHAnsi" w:cstheme="minorHAnsi"/>
          <w:sz w:val="22"/>
          <w:szCs w:val="22"/>
        </w:rPr>
        <w:t xml:space="preserve"> </w:t>
      </w:r>
      <w:r w:rsidR="004C2CE6">
        <w:rPr>
          <w:rFonts w:asciiTheme="minorHAnsi" w:hAnsiTheme="minorHAnsi" w:cstheme="minorHAnsi"/>
          <w:sz w:val="22"/>
          <w:szCs w:val="22"/>
        </w:rPr>
        <w:t>Senior Thesis Seminar, AH 4998 and AH 4999</w:t>
      </w:r>
    </w:p>
    <w:p w14:paraId="7E312B89" w14:textId="77777777" w:rsidR="00273E8D" w:rsidRDefault="00273E8D" w:rsidP="00273E8D">
      <w:pPr>
        <w:rPr>
          <w:rFonts w:asciiTheme="minorHAnsi" w:hAnsiTheme="minorHAnsi" w:cstheme="minorHAnsi"/>
          <w:sz w:val="22"/>
          <w:szCs w:val="22"/>
        </w:rPr>
      </w:pPr>
    </w:p>
    <w:p w14:paraId="3F6013DE" w14:textId="3795F4A4"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School or College </w:t>
      </w:r>
      <w:r w:rsidR="00764624">
        <w:rPr>
          <w:rFonts w:asciiTheme="minorHAnsi" w:hAnsiTheme="minorHAnsi" w:cstheme="minorHAnsi"/>
          <w:sz w:val="22"/>
          <w:szCs w:val="22"/>
        </w:rPr>
        <w:t xml:space="preserve">in which </w:t>
      </w:r>
      <w:r>
        <w:rPr>
          <w:rFonts w:asciiTheme="minorHAnsi" w:hAnsiTheme="minorHAnsi" w:cstheme="minorHAnsi"/>
          <w:sz w:val="22"/>
          <w:szCs w:val="22"/>
        </w:rPr>
        <w:t>your program resides:</w:t>
      </w:r>
      <w:r w:rsidR="00764624">
        <w:rPr>
          <w:rFonts w:asciiTheme="minorHAnsi" w:hAnsiTheme="minorHAnsi" w:cstheme="minorHAnsi"/>
          <w:sz w:val="22"/>
          <w:szCs w:val="22"/>
        </w:rPr>
        <w:t xml:space="preserve"> </w:t>
      </w:r>
      <w:r w:rsidR="004C2CE6">
        <w:rPr>
          <w:rFonts w:asciiTheme="minorHAnsi" w:hAnsiTheme="minorHAnsi" w:cstheme="minorHAnsi"/>
          <w:sz w:val="22"/>
          <w:szCs w:val="22"/>
        </w:rPr>
        <w:t>College of Arts and Sciences</w:t>
      </w:r>
    </w:p>
    <w:p w14:paraId="63E6F11B" w14:textId="77777777" w:rsidR="00273E8D" w:rsidRPr="00265383" w:rsidRDefault="00273E8D" w:rsidP="00273E8D">
      <w:pPr>
        <w:rPr>
          <w:rFonts w:asciiTheme="minorHAnsi" w:hAnsiTheme="minorHAnsi" w:cstheme="minorHAnsi"/>
          <w:b/>
          <w:sz w:val="22"/>
          <w:szCs w:val="22"/>
        </w:rPr>
      </w:pPr>
    </w:p>
    <w:p w14:paraId="2DBC8143" w14:textId="77777777" w:rsidR="00273E8D" w:rsidRPr="00265383" w:rsidRDefault="00764624" w:rsidP="00273E8D">
      <w:pPr>
        <w:rPr>
          <w:rFonts w:asciiTheme="minorHAnsi" w:hAnsiTheme="minorHAnsi" w:cstheme="minorHAnsi"/>
          <w:sz w:val="22"/>
          <w:szCs w:val="22"/>
        </w:rPr>
      </w:pPr>
      <w:r>
        <w:rPr>
          <w:rFonts w:asciiTheme="minorHAnsi" w:hAnsiTheme="minorHAnsi" w:cstheme="minorHAnsi"/>
          <w:sz w:val="22"/>
          <w:szCs w:val="22"/>
        </w:rPr>
        <w:t>Program l</w:t>
      </w:r>
      <w:r w:rsidR="00273E8D" w:rsidRPr="00265383">
        <w:rPr>
          <w:rFonts w:asciiTheme="minorHAnsi" w:hAnsiTheme="minorHAnsi" w:cstheme="minorHAnsi"/>
          <w:sz w:val="22"/>
          <w:szCs w:val="22"/>
        </w:rPr>
        <w:t>evel (check all that apply):</w:t>
      </w:r>
    </w:p>
    <w:p w14:paraId="33B7A2C2" w14:textId="77777777" w:rsidR="00273E8D" w:rsidRPr="00387128"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D16B81">
            <w:rPr>
              <w:rFonts w:asciiTheme="minorHAnsi" w:hAnsiTheme="minorHAnsi" w:cstheme="minorHAnsi"/>
              <w:sz w:val="22"/>
              <w:szCs w:val="22"/>
            </w:rPr>
            <w:t>x</w:t>
          </w:r>
          <w:r>
            <w:rPr>
              <w:rFonts w:ascii="MS Gothic" w:eastAsia="MS Gothic" w:hAnsi="MS Gothic" w:cstheme="minorHAnsi" w:hint="eastAsia"/>
              <w:sz w:val="22"/>
              <w:szCs w:val="22"/>
            </w:rPr>
            <w:t>☐</w:t>
          </w:r>
        </w:sdtContent>
      </w:sdt>
    </w:p>
    <w:p w14:paraId="26EBC7E4" w14:textId="77777777" w:rsidR="00273E8D" w:rsidRPr="00387128" w:rsidRDefault="00273E8D" w:rsidP="00273E8D">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14:paraId="3E604062" w14:textId="77777777" w:rsidR="00273E8D" w:rsidRPr="00265383"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Pr>
              <w:rFonts w:ascii="MS Gothic" w:eastAsia="MS Gothic" w:hAnsi="MS Gothic" w:cstheme="minorHAnsi" w:hint="eastAsia"/>
              <w:sz w:val="22"/>
              <w:szCs w:val="22"/>
            </w:rPr>
            <w:t>☐</w:t>
          </w:r>
        </w:sdtContent>
      </w:sdt>
    </w:p>
    <w:p w14:paraId="0D92BF2E" w14:textId="77777777" w:rsidR="00273E8D" w:rsidRPr="00265383" w:rsidRDefault="00273E8D" w:rsidP="00273E8D">
      <w:pPr>
        <w:ind w:left="720"/>
        <w:rPr>
          <w:rFonts w:asciiTheme="minorHAnsi" w:hAnsiTheme="minorHAnsi" w:cstheme="minorHAnsi"/>
          <w:sz w:val="22"/>
          <w:szCs w:val="22"/>
        </w:rPr>
      </w:pPr>
    </w:p>
    <w:p w14:paraId="51BCF771" w14:textId="003D0307"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 xml:space="preserve">Date </w:t>
      </w:r>
      <w:r w:rsidR="00764624">
        <w:rPr>
          <w:rFonts w:asciiTheme="minorHAnsi" w:hAnsiTheme="minorHAnsi" w:cstheme="minorHAnsi"/>
          <w:sz w:val="22"/>
          <w:szCs w:val="22"/>
        </w:rPr>
        <w:t>most recent assessment report su</w:t>
      </w:r>
      <w:r w:rsidRPr="00265383">
        <w:rPr>
          <w:rFonts w:asciiTheme="minorHAnsi" w:hAnsiTheme="minorHAnsi" w:cstheme="minorHAnsi"/>
          <w:sz w:val="22"/>
          <w:szCs w:val="22"/>
        </w:rPr>
        <w:t>bmitted:</w:t>
      </w:r>
      <w:r w:rsidR="00764624">
        <w:rPr>
          <w:rFonts w:asciiTheme="minorHAnsi" w:hAnsiTheme="minorHAnsi" w:cstheme="minorHAnsi"/>
          <w:sz w:val="22"/>
          <w:szCs w:val="22"/>
        </w:rPr>
        <w:t xml:space="preserve"> </w:t>
      </w:r>
      <w:r w:rsidR="00D16B81">
        <w:rPr>
          <w:rFonts w:asciiTheme="minorHAnsi" w:hAnsiTheme="minorHAnsi" w:cstheme="minorHAnsi"/>
          <w:sz w:val="22"/>
          <w:szCs w:val="22"/>
        </w:rPr>
        <w:t>201</w:t>
      </w:r>
      <w:r w:rsidR="00C8413A">
        <w:rPr>
          <w:rFonts w:asciiTheme="minorHAnsi" w:hAnsiTheme="minorHAnsi" w:cstheme="minorHAnsi"/>
          <w:sz w:val="22"/>
          <w:szCs w:val="22"/>
        </w:rPr>
        <w:t>9</w:t>
      </w:r>
    </w:p>
    <w:p w14:paraId="596D7893" w14:textId="77777777" w:rsidR="00273E8D" w:rsidRPr="00265383" w:rsidRDefault="00273E8D" w:rsidP="00273E8D">
      <w:pPr>
        <w:rPr>
          <w:rFonts w:asciiTheme="minorHAnsi" w:hAnsiTheme="minorHAnsi" w:cstheme="minorHAnsi"/>
          <w:sz w:val="22"/>
          <w:szCs w:val="22"/>
        </w:rPr>
      </w:pPr>
    </w:p>
    <w:p w14:paraId="57B78707" w14:textId="77777777" w:rsidR="00764624"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00764624">
        <w:rPr>
          <w:rFonts w:asciiTheme="minorHAnsi" w:hAnsiTheme="minorHAnsi" w:cstheme="minorHAnsi"/>
          <w:sz w:val="22"/>
          <w:szCs w:val="22"/>
        </w:rPr>
        <w:t>a</w:t>
      </w:r>
      <w:r w:rsidRPr="00265383">
        <w:rPr>
          <w:rFonts w:asciiTheme="minorHAnsi" w:hAnsiTheme="minorHAnsi" w:cstheme="minorHAnsi"/>
          <w:sz w:val="22"/>
          <w:szCs w:val="22"/>
        </w:rPr>
        <w:t xml:space="preserve">ssessment </w:t>
      </w:r>
      <w:r w:rsidR="00764624">
        <w:rPr>
          <w:rFonts w:asciiTheme="minorHAnsi" w:hAnsiTheme="minorHAnsi" w:cstheme="minorHAnsi"/>
          <w:sz w:val="22"/>
          <w:szCs w:val="22"/>
        </w:rPr>
        <w:t>c</w:t>
      </w:r>
      <w:r w:rsidRPr="00265383">
        <w:rPr>
          <w:rFonts w:asciiTheme="minorHAnsi" w:hAnsiTheme="minorHAnsi" w:cstheme="minorHAnsi"/>
          <w:sz w:val="22"/>
          <w:szCs w:val="22"/>
        </w:rPr>
        <w:t xml:space="preserve">ontact </w:t>
      </w:r>
      <w:r w:rsidR="00764624">
        <w:rPr>
          <w:rFonts w:asciiTheme="minorHAnsi" w:hAnsiTheme="minorHAnsi" w:cstheme="minorHAnsi"/>
          <w:sz w:val="22"/>
          <w:szCs w:val="22"/>
        </w:rPr>
        <w:t>representative (&amp; e</w:t>
      </w:r>
      <w:r>
        <w:rPr>
          <w:rFonts w:asciiTheme="minorHAnsi" w:hAnsiTheme="minorHAnsi" w:cstheme="minorHAnsi"/>
          <w:sz w:val="22"/>
          <w:szCs w:val="22"/>
        </w:rPr>
        <w:t>mail)</w:t>
      </w:r>
      <w:r w:rsidR="00B25C14">
        <w:rPr>
          <w:rFonts w:asciiTheme="minorHAnsi" w:hAnsiTheme="minorHAnsi" w:cstheme="minorHAnsi"/>
          <w:sz w:val="22"/>
          <w:szCs w:val="22"/>
        </w:rPr>
        <w:t>:</w:t>
      </w:r>
      <w:r w:rsidR="00764624">
        <w:rPr>
          <w:rFonts w:asciiTheme="minorHAnsi" w:hAnsiTheme="minorHAnsi" w:cstheme="minorHAnsi"/>
          <w:sz w:val="22"/>
          <w:szCs w:val="22"/>
        </w:rPr>
        <w:t xml:space="preserve"> </w:t>
      </w:r>
      <w:r w:rsidR="00D16B81">
        <w:rPr>
          <w:rFonts w:asciiTheme="minorHAnsi" w:hAnsiTheme="minorHAnsi" w:cstheme="minorHAnsi"/>
          <w:sz w:val="22"/>
          <w:szCs w:val="22"/>
        </w:rPr>
        <w:t xml:space="preserve">Galina </w:t>
      </w:r>
      <w:proofErr w:type="spellStart"/>
      <w:r w:rsidR="00D16B81">
        <w:rPr>
          <w:rFonts w:asciiTheme="minorHAnsi" w:hAnsiTheme="minorHAnsi" w:cstheme="minorHAnsi"/>
          <w:sz w:val="22"/>
          <w:szCs w:val="22"/>
        </w:rPr>
        <w:t>Tirnanic</w:t>
      </w:r>
      <w:proofErr w:type="spellEnd"/>
      <w:r w:rsidR="00D16B81">
        <w:rPr>
          <w:rFonts w:asciiTheme="minorHAnsi" w:hAnsiTheme="minorHAnsi" w:cstheme="minorHAnsi"/>
          <w:sz w:val="22"/>
          <w:szCs w:val="22"/>
        </w:rPr>
        <w:t>, tirnanic@oakland.edu</w:t>
      </w:r>
    </w:p>
    <w:p w14:paraId="36C3F966" w14:textId="77777777" w:rsidR="00D16B81" w:rsidRDefault="00D16B81" w:rsidP="00273E8D">
      <w:pPr>
        <w:rPr>
          <w:rFonts w:asciiTheme="minorHAnsi" w:hAnsiTheme="minorHAnsi" w:cstheme="minorHAnsi"/>
          <w:sz w:val="22"/>
          <w:szCs w:val="22"/>
        </w:rPr>
      </w:pPr>
    </w:p>
    <w:p w14:paraId="1743A070" w14:textId="77777777"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00764624">
        <w:rPr>
          <w:rFonts w:asciiTheme="minorHAnsi" w:hAnsiTheme="minorHAnsi" w:cstheme="minorHAnsi"/>
          <w:sz w:val="22"/>
          <w:szCs w:val="22"/>
        </w:rPr>
        <w:t>d</w:t>
      </w:r>
      <w:r w:rsidRPr="00265383">
        <w:rPr>
          <w:rFonts w:asciiTheme="minorHAnsi" w:hAnsiTheme="minorHAnsi" w:cstheme="minorHAnsi"/>
          <w:sz w:val="22"/>
          <w:szCs w:val="22"/>
        </w:rPr>
        <w:t>epartment</w:t>
      </w:r>
      <w:r>
        <w:rPr>
          <w:rFonts w:asciiTheme="minorHAnsi" w:hAnsiTheme="minorHAnsi" w:cstheme="minorHAnsi"/>
          <w:sz w:val="22"/>
          <w:szCs w:val="22"/>
        </w:rPr>
        <w:t xml:space="preserve"> or </w:t>
      </w:r>
      <w:r w:rsidR="00764624">
        <w:rPr>
          <w:rFonts w:asciiTheme="minorHAnsi" w:hAnsiTheme="minorHAnsi" w:cstheme="minorHAnsi"/>
          <w:sz w:val="22"/>
          <w:szCs w:val="22"/>
        </w:rPr>
        <w:t>p</w:t>
      </w:r>
      <w:r>
        <w:rPr>
          <w:rFonts w:asciiTheme="minorHAnsi" w:hAnsiTheme="minorHAnsi" w:cstheme="minorHAnsi"/>
          <w:sz w:val="22"/>
          <w:szCs w:val="22"/>
        </w:rPr>
        <w:t>rogram</w:t>
      </w:r>
      <w:r w:rsidRPr="00265383">
        <w:rPr>
          <w:rFonts w:asciiTheme="minorHAnsi" w:hAnsiTheme="minorHAnsi" w:cstheme="minorHAnsi"/>
          <w:sz w:val="22"/>
          <w:szCs w:val="22"/>
        </w:rPr>
        <w:t xml:space="preserve"> </w:t>
      </w:r>
      <w:r w:rsidR="00764624">
        <w:rPr>
          <w:rFonts w:asciiTheme="minorHAnsi" w:hAnsiTheme="minorHAnsi" w:cstheme="minorHAnsi"/>
          <w:sz w:val="22"/>
          <w:szCs w:val="22"/>
        </w:rPr>
        <w:t>c</w:t>
      </w:r>
      <w:r w:rsidRPr="00265383">
        <w:rPr>
          <w:rFonts w:asciiTheme="minorHAnsi" w:hAnsiTheme="minorHAnsi" w:cstheme="minorHAnsi"/>
          <w:sz w:val="22"/>
          <w:szCs w:val="22"/>
        </w:rPr>
        <w:t>hair</w:t>
      </w:r>
      <w:r w:rsidR="00764624">
        <w:rPr>
          <w:rFonts w:asciiTheme="minorHAnsi" w:hAnsiTheme="minorHAnsi" w:cstheme="minorHAnsi"/>
          <w:sz w:val="22"/>
          <w:szCs w:val="22"/>
        </w:rPr>
        <w:t xml:space="preserve"> (&amp; e</w:t>
      </w:r>
      <w:r>
        <w:rPr>
          <w:rFonts w:asciiTheme="minorHAnsi" w:hAnsiTheme="minorHAnsi" w:cstheme="minorHAnsi"/>
          <w:sz w:val="22"/>
          <w:szCs w:val="22"/>
        </w:rPr>
        <w:t>mail)</w:t>
      </w:r>
      <w:r w:rsidRPr="00265383">
        <w:rPr>
          <w:rFonts w:asciiTheme="minorHAnsi" w:hAnsiTheme="minorHAnsi" w:cstheme="minorHAnsi"/>
          <w:sz w:val="22"/>
          <w:szCs w:val="22"/>
        </w:rPr>
        <w:t>:</w:t>
      </w:r>
      <w:r w:rsidR="00764624">
        <w:rPr>
          <w:rFonts w:asciiTheme="minorHAnsi" w:hAnsiTheme="minorHAnsi" w:cstheme="minorHAnsi"/>
          <w:sz w:val="22"/>
          <w:szCs w:val="22"/>
        </w:rPr>
        <w:t xml:space="preserve"> </w:t>
      </w:r>
      <w:r w:rsidR="00D16B81">
        <w:rPr>
          <w:rFonts w:asciiTheme="minorHAnsi" w:hAnsiTheme="minorHAnsi" w:cstheme="minorHAnsi"/>
          <w:sz w:val="22"/>
          <w:szCs w:val="22"/>
        </w:rPr>
        <w:t>Stephen Goody, goody@oakland.edu</w:t>
      </w:r>
    </w:p>
    <w:p w14:paraId="186EAF1F" w14:textId="77777777" w:rsidR="00764624" w:rsidRDefault="00764624" w:rsidP="00273E8D">
      <w:pPr>
        <w:rPr>
          <w:rFonts w:asciiTheme="minorHAnsi" w:hAnsiTheme="minorHAnsi" w:cstheme="minorHAnsi"/>
          <w:sz w:val="22"/>
          <w:szCs w:val="22"/>
        </w:rPr>
      </w:pPr>
    </w:p>
    <w:p w14:paraId="69410835" w14:textId="77777777" w:rsidR="00273E8D" w:rsidRPr="00C8413A" w:rsidRDefault="00273E8D" w:rsidP="00273E8D">
      <w:pPr>
        <w:rPr>
          <w:rFonts w:asciiTheme="minorHAnsi" w:hAnsiTheme="minorHAnsi" w:cstheme="minorHAnsi"/>
          <w:sz w:val="22"/>
          <w:szCs w:val="22"/>
          <w:lang w:val="fr-FR"/>
        </w:rPr>
      </w:pPr>
      <w:proofErr w:type="spellStart"/>
      <w:r w:rsidRPr="00C8413A">
        <w:rPr>
          <w:rFonts w:asciiTheme="minorHAnsi" w:hAnsiTheme="minorHAnsi" w:cstheme="minorHAnsi"/>
          <w:sz w:val="22"/>
          <w:szCs w:val="22"/>
          <w:lang w:val="fr-FR"/>
        </w:rPr>
        <w:t>Current</w:t>
      </w:r>
      <w:proofErr w:type="spellEnd"/>
      <w:r w:rsidRPr="00C8413A">
        <w:rPr>
          <w:rFonts w:asciiTheme="minorHAnsi" w:hAnsiTheme="minorHAnsi" w:cstheme="minorHAnsi"/>
          <w:sz w:val="22"/>
          <w:szCs w:val="22"/>
          <w:lang w:val="fr-FR"/>
        </w:rPr>
        <w:t xml:space="preserve"> Dean (&amp; </w:t>
      </w:r>
      <w:r w:rsidR="00764624" w:rsidRPr="00C8413A">
        <w:rPr>
          <w:rFonts w:asciiTheme="minorHAnsi" w:hAnsiTheme="minorHAnsi" w:cstheme="minorHAnsi"/>
          <w:sz w:val="22"/>
          <w:szCs w:val="22"/>
          <w:lang w:val="fr-FR"/>
        </w:rPr>
        <w:t>e</w:t>
      </w:r>
      <w:r w:rsidRPr="00C8413A">
        <w:rPr>
          <w:rFonts w:asciiTheme="minorHAnsi" w:hAnsiTheme="minorHAnsi" w:cstheme="minorHAnsi"/>
          <w:sz w:val="22"/>
          <w:szCs w:val="22"/>
          <w:lang w:val="fr-FR"/>
        </w:rPr>
        <w:t>mail)</w:t>
      </w:r>
      <w:r w:rsidR="00B25C14" w:rsidRPr="00C8413A">
        <w:rPr>
          <w:rFonts w:asciiTheme="minorHAnsi" w:hAnsiTheme="minorHAnsi" w:cstheme="minorHAnsi"/>
          <w:sz w:val="22"/>
          <w:szCs w:val="22"/>
          <w:lang w:val="fr-FR"/>
        </w:rPr>
        <w:t>:</w:t>
      </w:r>
      <w:r w:rsidR="00764624" w:rsidRPr="00C8413A">
        <w:rPr>
          <w:rFonts w:asciiTheme="minorHAnsi" w:hAnsiTheme="minorHAnsi" w:cstheme="minorHAnsi"/>
          <w:sz w:val="22"/>
          <w:szCs w:val="22"/>
          <w:lang w:val="fr-FR"/>
        </w:rPr>
        <w:t xml:space="preserve"> </w:t>
      </w:r>
      <w:r w:rsidR="00D16B81" w:rsidRPr="00C8413A">
        <w:rPr>
          <w:rFonts w:asciiTheme="minorHAnsi" w:hAnsiTheme="minorHAnsi" w:cstheme="minorHAnsi"/>
          <w:sz w:val="22"/>
          <w:szCs w:val="22"/>
          <w:lang w:val="fr-FR"/>
        </w:rPr>
        <w:t>Elaine Carey, cas@oakland.edu</w:t>
      </w:r>
    </w:p>
    <w:p w14:paraId="7EE4D22F" w14:textId="77777777" w:rsidR="00273E8D" w:rsidRPr="00C8413A" w:rsidRDefault="00273E8D" w:rsidP="00300AB3">
      <w:pPr>
        <w:rPr>
          <w:rFonts w:asciiTheme="minorHAnsi" w:hAnsiTheme="minorHAnsi"/>
          <w:b/>
          <w:sz w:val="22"/>
          <w:szCs w:val="22"/>
          <w:u w:val="single"/>
          <w:lang w:val="fr-FR"/>
        </w:rPr>
      </w:pPr>
    </w:p>
    <w:p w14:paraId="2B605BB9" w14:textId="77777777" w:rsidR="00273E8D" w:rsidRPr="00273E8D" w:rsidRDefault="00273E8D" w:rsidP="00C8413A">
      <w:pPr>
        <w:keepNext/>
        <w:rPr>
          <w:rFonts w:asciiTheme="minorHAnsi" w:hAnsiTheme="minorHAnsi"/>
          <w:b/>
          <w:sz w:val="22"/>
          <w:szCs w:val="22"/>
          <w:u w:val="single"/>
        </w:rPr>
      </w:pPr>
      <w:r>
        <w:rPr>
          <w:rFonts w:asciiTheme="minorHAnsi" w:hAnsiTheme="minorHAnsi"/>
          <w:b/>
          <w:sz w:val="22"/>
          <w:szCs w:val="22"/>
          <w:u w:val="single"/>
        </w:rPr>
        <w:lastRenderedPageBreak/>
        <w:t>Step 2: Type of Assessment Plan</w:t>
      </w:r>
    </w:p>
    <w:p w14:paraId="2AAB8B6B" w14:textId="77777777" w:rsidR="001C676A" w:rsidRDefault="001C676A" w:rsidP="00300AB3">
      <w:pPr>
        <w:rPr>
          <w:rFonts w:asciiTheme="minorHAnsi" w:hAnsiTheme="minorHAnsi"/>
          <w:b/>
          <w:sz w:val="22"/>
          <w:szCs w:val="22"/>
        </w:rPr>
      </w:pPr>
    </w:p>
    <w:p w14:paraId="12105F17" w14:textId="77777777"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These programs use the UAC’s ‘external accreditation mapping’ form instead of this form.  Programs without external accreditation should proceed to option B.</w:t>
      </w:r>
    </w:p>
    <w:p w14:paraId="191CB951" w14:textId="77777777" w:rsidR="00273E8D" w:rsidRDefault="00273E8D" w:rsidP="00300AB3">
      <w:pPr>
        <w:rPr>
          <w:rFonts w:asciiTheme="minorHAnsi" w:hAnsiTheme="minorHAnsi"/>
          <w:sz w:val="22"/>
          <w:szCs w:val="22"/>
        </w:rPr>
      </w:pPr>
    </w:p>
    <w:p w14:paraId="7DFE2898" w14:textId="77777777"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to create your assessment plan.</w:t>
      </w:r>
    </w:p>
    <w:p w14:paraId="1A685D10" w14:textId="77777777" w:rsidR="0037031A" w:rsidRDefault="0037031A" w:rsidP="00273E8D">
      <w:pPr>
        <w:rPr>
          <w:rFonts w:asciiTheme="minorHAnsi" w:hAnsiTheme="minorHAnsi"/>
          <w:sz w:val="22"/>
          <w:szCs w:val="22"/>
        </w:rPr>
      </w:pPr>
    </w:p>
    <w:p w14:paraId="30C6DC72" w14:textId="77777777"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t xml:space="preserve">Step 3: </w:t>
      </w:r>
      <w:r w:rsidR="004E192A">
        <w:rPr>
          <w:rFonts w:asciiTheme="minorHAnsi" w:hAnsiTheme="minorHAnsi"/>
          <w:b/>
          <w:sz w:val="22"/>
          <w:szCs w:val="22"/>
          <w:u w:val="single"/>
        </w:rPr>
        <w:t>Aligning Program Goals, Student Learning Outcomes, and Assessment Measures</w:t>
      </w:r>
    </w:p>
    <w:p w14:paraId="5803CCA4" w14:textId="77777777" w:rsidR="004E192A" w:rsidRDefault="004E192A" w:rsidP="001C676A">
      <w:pPr>
        <w:rPr>
          <w:rFonts w:asciiTheme="minorHAnsi" w:hAnsiTheme="minorHAnsi"/>
          <w:sz w:val="22"/>
          <w:szCs w:val="22"/>
        </w:rPr>
      </w:pPr>
    </w:p>
    <w:p w14:paraId="24CE9781" w14:textId="77777777" w:rsidR="001C676A" w:rsidRPr="001C676A" w:rsidRDefault="00764624" w:rsidP="001C676A">
      <w:pPr>
        <w:rPr>
          <w:rFonts w:asciiTheme="minorHAnsi" w:hAnsiTheme="minorHAnsi"/>
          <w:sz w:val="22"/>
          <w:szCs w:val="22"/>
        </w:rPr>
      </w:pPr>
      <w:r w:rsidRPr="006759CD">
        <w:rPr>
          <w:rFonts w:asciiTheme="minorHAnsi" w:hAnsiTheme="minorHAnsi"/>
          <w:b/>
          <w:sz w:val="22"/>
          <w:szCs w:val="22"/>
        </w:rPr>
        <w:t>A.</w:t>
      </w:r>
      <w:r>
        <w:rPr>
          <w:rFonts w:asciiTheme="minorHAnsi" w:hAnsiTheme="minorHAnsi"/>
          <w:sz w:val="22"/>
          <w:szCs w:val="22"/>
        </w:rPr>
        <w:t xml:space="preserve"> </w:t>
      </w:r>
      <w:r w:rsidR="001C676A">
        <w:rPr>
          <w:rFonts w:asciiTheme="minorHAnsi" w:hAnsiTheme="minorHAnsi"/>
          <w:sz w:val="22"/>
          <w:szCs w:val="22"/>
        </w:rPr>
        <w:t xml:space="preserve">Please begin your </w:t>
      </w:r>
      <w:r>
        <w:rPr>
          <w:rFonts w:asciiTheme="minorHAnsi" w:hAnsiTheme="minorHAnsi"/>
          <w:sz w:val="22"/>
          <w:szCs w:val="22"/>
        </w:rPr>
        <w:t xml:space="preserve">integrated </w:t>
      </w:r>
      <w:r w:rsidR="001C676A">
        <w:rPr>
          <w:rFonts w:asciiTheme="minorHAnsi" w:hAnsiTheme="minorHAnsi"/>
          <w:sz w:val="22"/>
          <w:szCs w:val="22"/>
        </w:rPr>
        <w:t xml:space="preserve">assessment plan by </w:t>
      </w:r>
      <w:r>
        <w:rPr>
          <w:rFonts w:asciiTheme="minorHAnsi" w:hAnsiTheme="minorHAnsi"/>
          <w:sz w:val="22"/>
          <w:szCs w:val="22"/>
        </w:rPr>
        <w:t>populating t</w:t>
      </w:r>
      <w:r w:rsidR="001C676A">
        <w:rPr>
          <w:rFonts w:asciiTheme="minorHAnsi" w:hAnsiTheme="minorHAnsi"/>
          <w:sz w:val="22"/>
          <w:szCs w:val="22"/>
        </w:rPr>
        <w:t>he table below</w:t>
      </w:r>
      <w:r>
        <w:rPr>
          <w:rFonts w:asciiTheme="minorHAnsi" w:hAnsiTheme="minorHAnsi"/>
          <w:sz w:val="22"/>
          <w:szCs w:val="22"/>
        </w:rPr>
        <w:t xml:space="preserve"> with program-specific information</w:t>
      </w:r>
      <w:r w:rsidR="001C676A">
        <w:rPr>
          <w:rFonts w:asciiTheme="minorHAnsi" w:hAnsiTheme="minorHAnsi"/>
          <w:sz w:val="22"/>
          <w:szCs w:val="22"/>
        </w:rPr>
        <w:t>. Use the “Table</w:t>
      </w:r>
      <w:r w:rsidR="006759CD">
        <w:rPr>
          <w:rFonts w:asciiTheme="minorHAnsi" w:hAnsiTheme="minorHAnsi"/>
          <w:sz w:val="22"/>
          <w:szCs w:val="22"/>
        </w:rPr>
        <w:t xml:space="preserve"> Tools</w:t>
      </w:r>
      <w:r w:rsidR="001C676A">
        <w:rPr>
          <w:rFonts w:asciiTheme="minorHAnsi" w:hAnsiTheme="minorHAnsi"/>
          <w:sz w:val="22"/>
          <w:szCs w:val="22"/>
        </w:rPr>
        <w:t xml:space="preserve">” </w:t>
      </w:r>
      <w:r w:rsidR="001C676A" w:rsidRPr="001C676A">
        <w:rPr>
          <w:rFonts w:asciiTheme="minorHAnsi" w:hAnsiTheme="minorHAnsi"/>
          <w:sz w:val="22"/>
          <w:szCs w:val="22"/>
        </w:rPr>
        <w:t xml:space="preserve">in Word to add rows, merge cells, etc. </w:t>
      </w:r>
      <w:r>
        <w:rPr>
          <w:rFonts w:asciiTheme="minorHAnsi" w:hAnsiTheme="minorHAnsi"/>
          <w:sz w:val="22"/>
          <w:szCs w:val="22"/>
        </w:rPr>
        <w:t>as needed.</w:t>
      </w:r>
    </w:p>
    <w:p w14:paraId="2497073B" w14:textId="77777777" w:rsidR="001C676A" w:rsidRDefault="001C676A" w:rsidP="001C676A">
      <w:pPr>
        <w:rPr>
          <w:rFonts w:asciiTheme="minorHAnsi" w:hAnsiTheme="minorHAnsi"/>
          <w:sz w:val="22"/>
          <w:szCs w:val="22"/>
        </w:rPr>
      </w:pPr>
    </w:p>
    <w:p w14:paraId="50FD3454" w14:textId="77777777"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w:t>
      </w:r>
      <w:r w:rsidR="00E42A2C">
        <w:rPr>
          <w:rFonts w:asciiTheme="minorHAnsi" w:hAnsiTheme="minorHAnsi"/>
          <w:sz w:val="22"/>
          <w:szCs w:val="22"/>
        </w:rPr>
        <w:t>1</w:t>
      </w:r>
      <w:r>
        <w:rPr>
          <w:rFonts w:asciiTheme="minorHAnsi" w:hAnsiTheme="minorHAnsi"/>
          <w:sz w:val="22"/>
          <w:szCs w:val="22"/>
        </w:rPr>
        <w:t xml:space="preserve">, record your program goals as they relate </w:t>
      </w:r>
      <w:r w:rsidR="00584DD2">
        <w:rPr>
          <w:rFonts w:asciiTheme="minorHAnsi" w:hAnsiTheme="minorHAnsi"/>
          <w:sz w:val="22"/>
          <w:szCs w:val="22"/>
        </w:rPr>
        <w:t>your unit</w:t>
      </w:r>
      <w:r w:rsidR="00A04BF9">
        <w:rPr>
          <w:rFonts w:asciiTheme="minorHAnsi" w:hAnsiTheme="minorHAnsi"/>
          <w:sz w:val="22"/>
          <w:szCs w:val="22"/>
        </w:rPr>
        <w:t>’</w:t>
      </w:r>
      <w:r w:rsidR="00584DD2">
        <w:rPr>
          <w:rFonts w:asciiTheme="minorHAnsi" w:hAnsiTheme="minorHAnsi"/>
          <w:sz w:val="22"/>
          <w:szCs w:val="22"/>
        </w:rPr>
        <w:t>s program goals</w:t>
      </w:r>
      <w:r>
        <w:rPr>
          <w:rFonts w:asciiTheme="minorHAnsi" w:hAnsiTheme="minorHAnsi"/>
          <w:sz w:val="22"/>
          <w:szCs w:val="22"/>
        </w:rPr>
        <w:t>.</w:t>
      </w:r>
    </w:p>
    <w:p w14:paraId="1CCD68D0" w14:textId="77777777" w:rsidR="001C676A" w:rsidRDefault="00E42A2C"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w:t>
      </w:r>
      <w:r w:rsidR="001C676A">
        <w:rPr>
          <w:rFonts w:asciiTheme="minorHAnsi" w:hAnsiTheme="minorHAnsi"/>
          <w:sz w:val="22"/>
          <w:szCs w:val="22"/>
        </w:rPr>
        <w:t>,</w:t>
      </w:r>
      <w:r w:rsidR="00E31B95">
        <w:rPr>
          <w:rFonts w:asciiTheme="minorHAnsi" w:hAnsiTheme="minorHAnsi"/>
          <w:sz w:val="22"/>
          <w:szCs w:val="22"/>
        </w:rPr>
        <w:t xml:space="preserve"> record your program’s planned Student Learning O</w:t>
      </w:r>
      <w:r w:rsidR="001C676A">
        <w:rPr>
          <w:rFonts w:asciiTheme="minorHAnsi" w:hAnsiTheme="minorHAnsi"/>
          <w:sz w:val="22"/>
          <w:szCs w:val="22"/>
        </w:rPr>
        <w:t xml:space="preserve">utcomes </w:t>
      </w:r>
      <w:r w:rsidR="00E31B95">
        <w:rPr>
          <w:rFonts w:asciiTheme="minorHAnsi" w:hAnsiTheme="minorHAnsi"/>
          <w:sz w:val="22"/>
          <w:szCs w:val="22"/>
        </w:rPr>
        <w:t xml:space="preserve">(SLOs) </w:t>
      </w:r>
      <w:r w:rsidR="001C676A">
        <w:rPr>
          <w:rFonts w:asciiTheme="minorHAnsi" w:hAnsiTheme="minorHAnsi"/>
          <w:sz w:val="22"/>
          <w:szCs w:val="22"/>
        </w:rPr>
        <w:t>related to each program goal.</w:t>
      </w:r>
    </w:p>
    <w:p w14:paraId="0F3AB56E" w14:textId="77777777" w:rsidR="001B0BD9" w:rsidRPr="001B0BD9" w:rsidRDefault="00E42A2C" w:rsidP="001B0BD9">
      <w:pPr>
        <w:pStyle w:val="ListParagraph"/>
        <w:numPr>
          <w:ilvl w:val="0"/>
          <w:numId w:val="14"/>
        </w:numPr>
        <w:rPr>
          <w:rFonts w:asciiTheme="minorHAnsi" w:hAnsiTheme="minorHAnsi"/>
          <w:sz w:val="22"/>
          <w:szCs w:val="22"/>
        </w:rPr>
      </w:pPr>
      <w:r>
        <w:rPr>
          <w:rFonts w:asciiTheme="minorHAnsi" w:hAnsiTheme="minorHAnsi"/>
          <w:sz w:val="22"/>
          <w:szCs w:val="22"/>
        </w:rPr>
        <w:t>In column 3</w:t>
      </w:r>
      <w:r w:rsidR="0074746A">
        <w:rPr>
          <w:rFonts w:asciiTheme="minorHAnsi" w:hAnsiTheme="minorHAnsi"/>
          <w:sz w:val="22"/>
          <w:szCs w:val="22"/>
        </w:rPr>
        <w:t xml:space="preserve">, record </w:t>
      </w:r>
      <w:r w:rsidR="00B34CC1">
        <w:rPr>
          <w:rFonts w:asciiTheme="minorHAnsi" w:hAnsiTheme="minorHAnsi"/>
          <w:sz w:val="22"/>
          <w:szCs w:val="22"/>
        </w:rPr>
        <w:t xml:space="preserve">the </w:t>
      </w:r>
      <w:r w:rsidR="0074746A">
        <w:rPr>
          <w:rFonts w:asciiTheme="minorHAnsi" w:hAnsiTheme="minorHAnsi"/>
          <w:sz w:val="22"/>
          <w:szCs w:val="22"/>
        </w:rPr>
        <w:t>assessment measure</w:t>
      </w:r>
      <w:r w:rsidR="00B34CC1">
        <w:rPr>
          <w:rFonts w:asciiTheme="minorHAnsi" w:hAnsiTheme="minorHAnsi"/>
          <w:sz w:val="22"/>
          <w:szCs w:val="22"/>
        </w:rPr>
        <w:t>(</w:t>
      </w:r>
      <w:r w:rsidR="0074746A">
        <w:rPr>
          <w:rFonts w:asciiTheme="minorHAnsi" w:hAnsiTheme="minorHAnsi"/>
          <w:sz w:val="22"/>
          <w:szCs w:val="22"/>
        </w:rPr>
        <w:t>s</w:t>
      </w:r>
      <w:r w:rsidR="00B34CC1">
        <w:rPr>
          <w:rFonts w:asciiTheme="minorHAnsi" w:hAnsiTheme="minorHAnsi"/>
          <w:sz w:val="22"/>
          <w:szCs w:val="22"/>
        </w:rPr>
        <w:t>)</w:t>
      </w:r>
      <w:r w:rsidR="0074746A">
        <w:rPr>
          <w:rFonts w:asciiTheme="minorHAnsi" w:hAnsiTheme="minorHAnsi"/>
          <w:sz w:val="22"/>
          <w:szCs w:val="22"/>
        </w:rPr>
        <w:t xml:space="preserve"> that evaluate each student learning </w:t>
      </w:r>
      <w:r w:rsidR="001058D2">
        <w:rPr>
          <w:rFonts w:asciiTheme="minorHAnsi" w:hAnsiTheme="minorHAnsi"/>
          <w:sz w:val="22"/>
          <w:szCs w:val="22"/>
        </w:rPr>
        <w:t>outcome</w:t>
      </w:r>
      <w:r w:rsidR="0074746A">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sidR="0074746A">
        <w:rPr>
          <w:rFonts w:asciiTheme="minorHAnsi" w:hAnsiTheme="minorHAnsi"/>
          <w:sz w:val="22"/>
          <w:szCs w:val="22"/>
        </w:rPr>
        <w:t>).</w:t>
      </w:r>
    </w:p>
    <w:p w14:paraId="5A4EE379" w14:textId="77777777" w:rsidR="001C676A" w:rsidRDefault="001C676A" w:rsidP="004E192A">
      <w:pPr>
        <w:pStyle w:val="ListParagraph"/>
        <w:rPr>
          <w:rFonts w:asciiTheme="minorHAnsi" w:hAnsiTheme="minorHAnsi"/>
          <w:sz w:val="22"/>
          <w:szCs w:val="22"/>
        </w:rPr>
      </w:pPr>
    </w:p>
    <w:p w14:paraId="1F7980BC" w14:textId="77777777" w:rsidR="00935217" w:rsidRPr="00F36112" w:rsidRDefault="006759CD" w:rsidP="00935217">
      <w:pPr>
        <w:rPr>
          <w:rFonts w:asciiTheme="minorHAnsi" w:hAnsiTheme="minorHAnsi"/>
          <w:sz w:val="22"/>
          <w:szCs w:val="22"/>
        </w:rPr>
      </w:pPr>
      <w:r w:rsidRPr="00F36112">
        <w:rPr>
          <w:rFonts w:asciiTheme="minorHAnsi" w:hAnsiTheme="minorHAnsi"/>
          <w:b/>
          <w:sz w:val="22"/>
          <w:szCs w:val="22"/>
        </w:rPr>
        <w:t>B.</w:t>
      </w:r>
      <w:r w:rsidRPr="00F36112">
        <w:rPr>
          <w:rFonts w:asciiTheme="minorHAnsi" w:hAnsiTheme="minorHAnsi"/>
          <w:sz w:val="22"/>
          <w:szCs w:val="22"/>
        </w:rPr>
        <w:t xml:space="preserve"> Next, i</w:t>
      </w:r>
      <w:r w:rsidR="00935217" w:rsidRPr="00F36112">
        <w:rPr>
          <w:rFonts w:asciiTheme="minorHAnsi" w:hAnsiTheme="minorHAnsi"/>
          <w:sz w:val="22"/>
          <w:szCs w:val="22"/>
        </w:rPr>
        <w:t>ncorporat</w:t>
      </w:r>
      <w:r w:rsidRPr="00F36112">
        <w:rPr>
          <w:rFonts w:asciiTheme="minorHAnsi" w:hAnsiTheme="minorHAnsi"/>
          <w:sz w:val="22"/>
          <w:szCs w:val="22"/>
        </w:rPr>
        <w:t xml:space="preserve">e </w:t>
      </w:r>
      <w:r w:rsidR="000A2019" w:rsidRPr="00F36112">
        <w:rPr>
          <w:rFonts w:asciiTheme="minorHAnsi" w:hAnsiTheme="minorHAnsi"/>
          <w:sz w:val="22"/>
          <w:szCs w:val="22"/>
        </w:rPr>
        <w:t xml:space="preserve">into the table </w:t>
      </w:r>
      <w:r w:rsidRPr="00F36112">
        <w:rPr>
          <w:rFonts w:asciiTheme="minorHAnsi" w:hAnsiTheme="minorHAnsi"/>
          <w:sz w:val="22"/>
          <w:szCs w:val="22"/>
        </w:rPr>
        <w:t>information pertaining to your General Education Capstone course.</w:t>
      </w:r>
      <w:r w:rsidR="000A2019" w:rsidRPr="00F36112">
        <w:rPr>
          <w:rFonts w:asciiTheme="minorHAnsi" w:hAnsiTheme="minorHAnsi"/>
          <w:sz w:val="22"/>
          <w:szCs w:val="22"/>
        </w:rPr>
        <w:t xml:space="preserve"> You have the option of assessing </w:t>
      </w:r>
      <w:r w:rsidR="000A2019" w:rsidRPr="00F36112">
        <w:rPr>
          <w:rFonts w:asciiTheme="minorHAnsi" w:hAnsiTheme="minorHAnsi"/>
          <w:i/>
          <w:sz w:val="22"/>
          <w:szCs w:val="22"/>
        </w:rPr>
        <w:t>either</w:t>
      </w:r>
      <w:r w:rsidR="000A2019" w:rsidRPr="00F36112">
        <w:rPr>
          <w:rFonts w:asciiTheme="minorHAnsi" w:hAnsiTheme="minorHAnsi"/>
          <w:sz w:val="22"/>
          <w:szCs w:val="22"/>
        </w:rPr>
        <w:t xml:space="preserve"> the two </w:t>
      </w:r>
      <w:r w:rsidR="00935217" w:rsidRPr="00F36112">
        <w:rPr>
          <w:rFonts w:asciiTheme="minorHAnsi" w:hAnsiTheme="minorHAnsi"/>
          <w:sz w:val="22"/>
          <w:szCs w:val="22"/>
        </w:rPr>
        <w:t>General Education Student Learning Outcomes (GESLOs) for Capstone courses</w:t>
      </w:r>
      <w:r w:rsidR="000A2019" w:rsidRPr="00F36112">
        <w:rPr>
          <w:rFonts w:asciiTheme="minorHAnsi" w:hAnsiTheme="minorHAnsi"/>
          <w:sz w:val="22"/>
          <w:szCs w:val="22"/>
        </w:rPr>
        <w:t xml:space="preserve"> </w:t>
      </w:r>
      <w:r w:rsidR="000A2019" w:rsidRPr="00F36112">
        <w:rPr>
          <w:rFonts w:asciiTheme="minorHAnsi" w:hAnsiTheme="minorHAnsi"/>
          <w:i/>
          <w:sz w:val="22"/>
          <w:szCs w:val="22"/>
        </w:rPr>
        <w:t>or</w:t>
      </w:r>
      <w:r w:rsidR="000A2019" w:rsidRPr="00F36112">
        <w:rPr>
          <w:rFonts w:asciiTheme="minorHAnsi" w:hAnsiTheme="minorHAnsi"/>
          <w:sz w:val="22"/>
          <w:szCs w:val="22"/>
        </w:rPr>
        <w:t xml:space="preserve"> the three Un</w:t>
      </w:r>
      <w:r w:rsidR="00E31B95" w:rsidRPr="00F36112">
        <w:rPr>
          <w:rFonts w:asciiTheme="minorHAnsi" w:hAnsiTheme="minorHAnsi"/>
          <w:sz w:val="22"/>
          <w:szCs w:val="22"/>
        </w:rPr>
        <w:t>iversity Learning Outcomes (ULO</w:t>
      </w:r>
      <w:r w:rsidR="000A2019" w:rsidRPr="00F36112">
        <w:rPr>
          <w:rFonts w:asciiTheme="minorHAnsi" w:hAnsiTheme="minorHAnsi"/>
          <w:sz w:val="22"/>
          <w:szCs w:val="22"/>
        </w:rPr>
        <w:t>s, formerly Cross-Cutting Capacities) that apply to your Caps</w:t>
      </w:r>
      <w:r w:rsidR="001B0BD9" w:rsidRPr="00F36112">
        <w:rPr>
          <w:rFonts w:asciiTheme="minorHAnsi" w:hAnsiTheme="minorHAnsi"/>
          <w:sz w:val="22"/>
          <w:szCs w:val="22"/>
        </w:rPr>
        <w:t>t</w:t>
      </w:r>
      <w:r w:rsidR="000A2019" w:rsidRPr="00F36112">
        <w:rPr>
          <w:rFonts w:asciiTheme="minorHAnsi" w:hAnsiTheme="minorHAnsi"/>
          <w:sz w:val="22"/>
          <w:szCs w:val="22"/>
        </w:rPr>
        <w:t>one course</w:t>
      </w:r>
      <w:r w:rsidR="00935217" w:rsidRPr="00F36112">
        <w:rPr>
          <w:rFonts w:asciiTheme="minorHAnsi" w:hAnsiTheme="minorHAnsi"/>
          <w:sz w:val="22"/>
          <w:szCs w:val="22"/>
        </w:rPr>
        <w:t xml:space="preserve">. </w:t>
      </w:r>
      <w:r w:rsidR="000A2019" w:rsidRPr="00F36112">
        <w:rPr>
          <w:rFonts w:asciiTheme="minorHAnsi" w:hAnsiTheme="minorHAnsi"/>
          <w:sz w:val="22"/>
          <w:szCs w:val="22"/>
        </w:rPr>
        <w:t xml:space="preserve">Please add the </w:t>
      </w:r>
      <w:r w:rsidR="00935217" w:rsidRPr="00F36112">
        <w:rPr>
          <w:rFonts w:asciiTheme="minorHAnsi" w:hAnsiTheme="minorHAnsi"/>
          <w:sz w:val="22"/>
          <w:szCs w:val="22"/>
        </w:rPr>
        <w:t xml:space="preserve">following </w:t>
      </w:r>
      <w:r w:rsidR="000A2019" w:rsidRPr="00F36112">
        <w:rPr>
          <w:rFonts w:asciiTheme="minorHAnsi" w:hAnsiTheme="minorHAnsi"/>
          <w:sz w:val="22"/>
          <w:szCs w:val="22"/>
        </w:rPr>
        <w:t>to</w:t>
      </w:r>
      <w:r w:rsidR="00935217" w:rsidRPr="00F36112">
        <w:rPr>
          <w:rFonts w:asciiTheme="minorHAnsi" w:hAnsiTheme="minorHAnsi"/>
          <w:sz w:val="22"/>
          <w:szCs w:val="22"/>
        </w:rPr>
        <w:t xml:space="preserve"> the table</w:t>
      </w:r>
      <w:r w:rsidR="001B0BD9" w:rsidRPr="00F36112">
        <w:rPr>
          <w:rFonts w:asciiTheme="minorHAnsi" w:hAnsiTheme="minorHAnsi"/>
          <w:sz w:val="22"/>
          <w:szCs w:val="22"/>
        </w:rPr>
        <w:t>:</w:t>
      </w:r>
    </w:p>
    <w:p w14:paraId="134C75BB" w14:textId="77777777" w:rsidR="00935217" w:rsidRPr="00F36112" w:rsidRDefault="00935217" w:rsidP="00935217">
      <w:pPr>
        <w:pStyle w:val="ListParagraph"/>
        <w:numPr>
          <w:ilvl w:val="0"/>
          <w:numId w:val="14"/>
        </w:numPr>
        <w:rPr>
          <w:rFonts w:asciiTheme="minorHAnsi" w:hAnsiTheme="minorHAnsi"/>
          <w:sz w:val="22"/>
          <w:szCs w:val="22"/>
        </w:rPr>
      </w:pPr>
      <w:r w:rsidRPr="00F36112">
        <w:rPr>
          <w:rFonts w:asciiTheme="minorHAnsi" w:hAnsiTheme="minorHAnsi"/>
          <w:sz w:val="22"/>
          <w:szCs w:val="22"/>
        </w:rPr>
        <w:t xml:space="preserve">In column </w:t>
      </w:r>
      <w:r w:rsidR="001B0BD9" w:rsidRPr="00F36112">
        <w:rPr>
          <w:rFonts w:asciiTheme="minorHAnsi" w:hAnsiTheme="minorHAnsi"/>
          <w:sz w:val="22"/>
          <w:szCs w:val="22"/>
        </w:rPr>
        <w:t>2,</w:t>
      </w:r>
      <w:r w:rsidRPr="00F36112">
        <w:rPr>
          <w:rFonts w:asciiTheme="minorHAnsi" w:hAnsiTheme="minorHAnsi"/>
          <w:sz w:val="22"/>
          <w:szCs w:val="22"/>
        </w:rPr>
        <w:t xml:space="preserve"> </w:t>
      </w:r>
      <w:r w:rsidR="00E31B95" w:rsidRPr="00F36112">
        <w:rPr>
          <w:rFonts w:asciiTheme="minorHAnsi" w:hAnsiTheme="minorHAnsi"/>
          <w:sz w:val="22"/>
          <w:szCs w:val="22"/>
        </w:rPr>
        <w:t>record either the two GESLOs or the three ULO</w:t>
      </w:r>
      <w:r w:rsidR="001B0BD9" w:rsidRPr="00F36112">
        <w:rPr>
          <w:rFonts w:asciiTheme="minorHAnsi" w:hAnsiTheme="minorHAnsi"/>
          <w:sz w:val="22"/>
          <w:szCs w:val="22"/>
        </w:rPr>
        <w:t>s in the rows aligning with their relevant program goals.</w:t>
      </w:r>
      <w:r w:rsidR="00A61982" w:rsidRPr="00F36112">
        <w:rPr>
          <w:rFonts w:asciiTheme="minorHAnsi" w:hAnsiTheme="minorHAnsi"/>
          <w:sz w:val="22"/>
          <w:szCs w:val="22"/>
        </w:rPr>
        <w:t xml:space="preserve"> Also include a brief description of how they reflect your program goals; this might involve including course objectives from the syllabus for example.</w:t>
      </w:r>
    </w:p>
    <w:p w14:paraId="774D3AB5" w14:textId="77777777" w:rsidR="00935217" w:rsidRPr="00F36112" w:rsidRDefault="001B0BD9" w:rsidP="00935217">
      <w:pPr>
        <w:pStyle w:val="ListParagraph"/>
        <w:numPr>
          <w:ilvl w:val="0"/>
          <w:numId w:val="14"/>
        </w:numPr>
        <w:rPr>
          <w:rFonts w:asciiTheme="minorHAnsi" w:hAnsiTheme="minorHAnsi"/>
          <w:sz w:val="22"/>
          <w:szCs w:val="22"/>
        </w:rPr>
      </w:pPr>
      <w:r w:rsidRPr="00F36112">
        <w:rPr>
          <w:rFonts w:asciiTheme="minorHAnsi" w:hAnsiTheme="minorHAnsi"/>
          <w:sz w:val="22"/>
          <w:szCs w:val="22"/>
        </w:rPr>
        <w:t>In column 3,</w:t>
      </w:r>
      <w:r w:rsidR="00935217" w:rsidRPr="00F36112">
        <w:rPr>
          <w:rFonts w:asciiTheme="minorHAnsi" w:hAnsiTheme="minorHAnsi"/>
          <w:sz w:val="22"/>
          <w:szCs w:val="22"/>
        </w:rPr>
        <w:t xml:space="preserve"> record the assessment measures </w:t>
      </w:r>
      <w:r w:rsidRPr="00F36112">
        <w:rPr>
          <w:rFonts w:asciiTheme="minorHAnsi" w:hAnsiTheme="minorHAnsi"/>
          <w:sz w:val="22"/>
          <w:szCs w:val="22"/>
        </w:rPr>
        <w:t xml:space="preserve">that </w:t>
      </w:r>
      <w:r w:rsidR="00935217" w:rsidRPr="00F36112">
        <w:rPr>
          <w:rFonts w:asciiTheme="minorHAnsi" w:hAnsiTheme="minorHAnsi"/>
          <w:sz w:val="22"/>
          <w:szCs w:val="22"/>
        </w:rPr>
        <w:t xml:space="preserve">will be used </w:t>
      </w:r>
      <w:r w:rsidRPr="00F36112">
        <w:rPr>
          <w:rFonts w:asciiTheme="minorHAnsi" w:hAnsiTheme="minorHAnsi"/>
          <w:sz w:val="22"/>
          <w:szCs w:val="22"/>
        </w:rPr>
        <w:t>in</w:t>
      </w:r>
      <w:r w:rsidR="00935217" w:rsidRPr="00F36112">
        <w:rPr>
          <w:rFonts w:asciiTheme="minorHAnsi" w:hAnsiTheme="minorHAnsi"/>
          <w:sz w:val="22"/>
          <w:szCs w:val="22"/>
        </w:rPr>
        <w:t xml:space="preserve"> </w:t>
      </w:r>
      <w:r w:rsidR="00BE5D7F" w:rsidRPr="00F36112">
        <w:rPr>
          <w:rFonts w:asciiTheme="minorHAnsi" w:hAnsiTheme="minorHAnsi"/>
          <w:sz w:val="22"/>
          <w:szCs w:val="22"/>
        </w:rPr>
        <w:t>the C</w:t>
      </w:r>
      <w:r w:rsidRPr="00F36112">
        <w:rPr>
          <w:rFonts w:asciiTheme="minorHAnsi" w:hAnsiTheme="minorHAnsi"/>
          <w:sz w:val="22"/>
          <w:szCs w:val="22"/>
        </w:rPr>
        <w:t xml:space="preserve">apstone course to </w:t>
      </w:r>
      <w:r w:rsidR="00935217" w:rsidRPr="00F36112">
        <w:rPr>
          <w:rFonts w:asciiTheme="minorHAnsi" w:hAnsiTheme="minorHAnsi"/>
          <w:sz w:val="22"/>
          <w:szCs w:val="22"/>
        </w:rPr>
        <w:t xml:space="preserve">evaluate each of the </w:t>
      </w:r>
      <w:r w:rsidR="00E31B95" w:rsidRPr="00F36112">
        <w:rPr>
          <w:rFonts w:asciiTheme="minorHAnsi" w:hAnsiTheme="minorHAnsi"/>
          <w:sz w:val="22"/>
          <w:szCs w:val="22"/>
        </w:rPr>
        <w:t>GESLO</w:t>
      </w:r>
      <w:r w:rsidRPr="00F36112">
        <w:rPr>
          <w:rFonts w:asciiTheme="minorHAnsi" w:hAnsiTheme="minorHAnsi"/>
          <w:sz w:val="22"/>
          <w:szCs w:val="22"/>
        </w:rPr>
        <w:t xml:space="preserve">s </w:t>
      </w:r>
      <w:r w:rsidR="00E31B95" w:rsidRPr="00F36112">
        <w:rPr>
          <w:rFonts w:asciiTheme="minorHAnsi" w:hAnsiTheme="minorHAnsi"/>
          <w:sz w:val="22"/>
          <w:szCs w:val="22"/>
        </w:rPr>
        <w:t>and/or ULO</w:t>
      </w:r>
      <w:r w:rsidR="00BE5D7F" w:rsidRPr="00F36112">
        <w:rPr>
          <w:rFonts w:asciiTheme="minorHAnsi" w:hAnsiTheme="minorHAnsi"/>
          <w:sz w:val="22"/>
          <w:szCs w:val="22"/>
        </w:rPr>
        <w:t>s.</w:t>
      </w:r>
    </w:p>
    <w:p w14:paraId="68D21F4C" w14:textId="77777777" w:rsidR="00935217" w:rsidRPr="00F36112" w:rsidRDefault="00935217" w:rsidP="00935217">
      <w:pPr>
        <w:rPr>
          <w:rFonts w:asciiTheme="minorHAnsi" w:hAnsiTheme="minorHAnsi"/>
          <w:sz w:val="22"/>
          <w:szCs w:val="22"/>
        </w:rPr>
      </w:pPr>
    </w:p>
    <w:p w14:paraId="60079607" w14:textId="77777777" w:rsidR="00935217" w:rsidRPr="00F36112" w:rsidRDefault="00BE5D7F" w:rsidP="00BE5D7F">
      <w:pPr>
        <w:rPr>
          <w:rFonts w:asciiTheme="minorHAnsi" w:hAnsiTheme="minorHAnsi"/>
          <w:sz w:val="22"/>
          <w:szCs w:val="22"/>
        </w:rPr>
      </w:pPr>
      <w:r w:rsidRPr="00F36112">
        <w:rPr>
          <w:rFonts w:asciiTheme="minorHAnsi" w:hAnsiTheme="minorHAnsi"/>
          <w:sz w:val="22"/>
          <w:szCs w:val="22"/>
        </w:rPr>
        <w:t>Fo</w:t>
      </w:r>
      <w:r w:rsidR="00E31B95" w:rsidRPr="00F36112">
        <w:rPr>
          <w:rFonts w:asciiTheme="minorHAnsi" w:hAnsiTheme="minorHAnsi"/>
          <w:sz w:val="22"/>
          <w:szCs w:val="22"/>
        </w:rPr>
        <w:t>r your reference, the two GESLO</w:t>
      </w:r>
      <w:r w:rsidRPr="00F36112">
        <w:rPr>
          <w:rFonts w:asciiTheme="minorHAnsi" w:hAnsiTheme="minorHAnsi"/>
          <w:sz w:val="22"/>
          <w:szCs w:val="22"/>
        </w:rPr>
        <w:t>s are: (1) Student demonstrates appropriate uses of a variety of methods of inquiry and a recognition of ethical considerations that arise; (2) Student demonstrates the ability to integrate the knowledge learned in general education and its relevance to the student’s life and career</w:t>
      </w:r>
      <w:r w:rsidR="00E31B95" w:rsidRPr="00F36112">
        <w:rPr>
          <w:rFonts w:asciiTheme="minorHAnsi" w:hAnsiTheme="minorHAnsi"/>
          <w:sz w:val="22"/>
          <w:szCs w:val="22"/>
        </w:rPr>
        <w:t>.  The ULO</w:t>
      </w:r>
      <w:r w:rsidRPr="00F36112">
        <w:rPr>
          <w:rFonts w:asciiTheme="minorHAnsi" w:hAnsiTheme="minorHAnsi"/>
          <w:sz w:val="22"/>
          <w:szCs w:val="22"/>
        </w:rPr>
        <w:t xml:space="preserve">s are: </w:t>
      </w:r>
      <w:r w:rsidR="00935217" w:rsidRPr="00F36112">
        <w:rPr>
          <w:rFonts w:asciiTheme="minorHAnsi" w:hAnsiTheme="minorHAnsi"/>
          <w:sz w:val="22"/>
          <w:szCs w:val="22"/>
        </w:rPr>
        <w:t xml:space="preserve">effective communication, critical thinking, social awareness, </w:t>
      </w:r>
      <w:r w:rsidRPr="00F36112">
        <w:rPr>
          <w:rFonts w:asciiTheme="minorHAnsi" w:hAnsiTheme="minorHAnsi"/>
          <w:sz w:val="22"/>
          <w:szCs w:val="22"/>
        </w:rPr>
        <w:t xml:space="preserve">and </w:t>
      </w:r>
      <w:r w:rsidR="00935217" w:rsidRPr="00F36112">
        <w:rPr>
          <w:rFonts w:asciiTheme="minorHAnsi" w:hAnsiTheme="minorHAnsi"/>
          <w:sz w:val="22"/>
          <w:szCs w:val="22"/>
        </w:rPr>
        <w:t>information literacy.</w:t>
      </w:r>
    </w:p>
    <w:p w14:paraId="1E136835" w14:textId="77777777" w:rsidR="00BE5D7F" w:rsidRPr="00F36112" w:rsidRDefault="00BE5D7F" w:rsidP="00BE5D7F">
      <w:pPr>
        <w:rPr>
          <w:rFonts w:asciiTheme="minorHAnsi" w:hAnsiTheme="minorHAnsi"/>
          <w:sz w:val="22"/>
          <w:szCs w:val="22"/>
        </w:rPr>
      </w:pPr>
    </w:p>
    <w:p w14:paraId="69916EAD" w14:textId="77777777" w:rsidR="00BE5D7F" w:rsidRPr="00F36112" w:rsidRDefault="00BE5D7F" w:rsidP="00BE5D7F">
      <w:pPr>
        <w:rPr>
          <w:rFonts w:asciiTheme="minorHAnsi" w:hAnsiTheme="minorHAnsi"/>
          <w:sz w:val="22"/>
          <w:szCs w:val="22"/>
        </w:rPr>
      </w:pPr>
      <w:r w:rsidRPr="00F36112">
        <w:rPr>
          <w:rFonts w:asciiTheme="minorHAnsi" w:hAnsiTheme="minorHAnsi"/>
          <w:sz w:val="22"/>
          <w:szCs w:val="22"/>
        </w:rPr>
        <w:t xml:space="preserve">The table below is pre-populated to illustrate one possible scenario: A program has two program goals and one SLO for each of those goals and has chosen to assess </w:t>
      </w:r>
      <w:r w:rsidR="00E31B95" w:rsidRPr="00F36112">
        <w:rPr>
          <w:rFonts w:asciiTheme="minorHAnsi" w:hAnsiTheme="minorHAnsi"/>
          <w:sz w:val="22"/>
          <w:szCs w:val="22"/>
        </w:rPr>
        <w:t>the three ULO</w:t>
      </w:r>
      <w:r w:rsidRPr="00F36112">
        <w:rPr>
          <w:rFonts w:asciiTheme="minorHAnsi" w:hAnsiTheme="minorHAnsi"/>
          <w:sz w:val="22"/>
          <w:szCs w:val="22"/>
        </w:rPr>
        <w:t>s</w:t>
      </w:r>
      <w:r w:rsidR="00A61982" w:rsidRPr="00F36112">
        <w:rPr>
          <w:rFonts w:asciiTheme="minorHAnsi" w:hAnsiTheme="minorHAnsi"/>
          <w:sz w:val="22"/>
          <w:szCs w:val="22"/>
        </w:rPr>
        <w:t xml:space="preserve"> (two aligning </w:t>
      </w:r>
      <w:r w:rsidRPr="00F36112">
        <w:rPr>
          <w:rFonts w:asciiTheme="minorHAnsi" w:hAnsiTheme="minorHAnsi"/>
          <w:sz w:val="22"/>
          <w:szCs w:val="22"/>
        </w:rPr>
        <w:t xml:space="preserve">with the first program goal and one </w:t>
      </w:r>
      <w:r w:rsidR="00A61982" w:rsidRPr="00F36112">
        <w:rPr>
          <w:rFonts w:asciiTheme="minorHAnsi" w:hAnsiTheme="minorHAnsi"/>
          <w:sz w:val="22"/>
          <w:szCs w:val="22"/>
        </w:rPr>
        <w:t xml:space="preserve">with </w:t>
      </w:r>
      <w:r w:rsidRPr="00F36112">
        <w:rPr>
          <w:rFonts w:asciiTheme="minorHAnsi" w:hAnsiTheme="minorHAnsi"/>
          <w:sz w:val="22"/>
          <w:szCs w:val="22"/>
        </w:rPr>
        <w:t>the second</w:t>
      </w:r>
      <w:r w:rsidR="00A61982" w:rsidRPr="00F36112">
        <w:rPr>
          <w:rFonts w:asciiTheme="minorHAnsi" w:hAnsiTheme="minorHAnsi"/>
          <w:sz w:val="22"/>
          <w:szCs w:val="22"/>
        </w:rPr>
        <w:t>)</w:t>
      </w:r>
      <w:r w:rsidRPr="00F36112">
        <w:rPr>
          <w:rFonts w:asciiTheme="minorHAnsi" w:hAnsiTheme="minorHAnsi"/>
          <w:sz w:val="22"/>
          <w:szCs w:val="22"/>
        </w:rPr>
        <w:t xml:space="preserve">. Your </w:t>
      </w:r>
      <w:r w:rsidR="00A61982" w:rsidRPr="00F36112">
        <w:rPr>
          <w:rFonts w:asciiTheme="minorHAnsi" w:hAnsiTheme="minorHAnsi"/>
          <w:sz w:val="22"/>
          <w:szCs w:val="22"/>
        </w:rPr>
        <w:t xml:space="preserve">situation may differ from this; the key is to have a logical flow of program goal </w:t>
      </w:r>
      <w:r w:rsidR="00A61982" w:rsidRPr="00F36112">
        <w:rPr>
          <w:rFonts w:asciiTheme="minorHAnsi" w:hAnsiTheme="minorHAnsi"/>
          <w:sz w:val="22"/>
          <w:szCs w:val="22"/>
        </w:rPr>
        <w:sym w:font="Wingdings" w:char="F0E0"/>
      </w:r>
      <w:r w:rsidR="00A61982" w:rsidRPr="00F36112">
        <w:rPr>
          <w:rFonts w:asciiTheme="minorHAnsi" w:hAnsiTheme="minorHAnsi"/>
          <w:sz w:val="22"/>
          <w:szCs w:val="22"/>
        </w:rPr>
        <w:t xml:space="preserve"> SLO/GESLO/ULO </w:t>
      </w:r>
      <w:r w:rsidR="00A61982" w:rsidRPr="00F36112">
        <w:rPr>
          <w:rFonts w:asciiTheme="minorHAnsi" w:hAnsiTheme="minorHAnsi"/>
          <w:sz w:val="22"/>
          <w:szCs w:val="22"/>
        </w:rPr>
        <w:sym w:font="Wingdings" w:char="F0E0"/>
      </w:r>
      <w:r w:rsidR="00A61982" w:rsidRPr="00F36112">
        <w:rPr>
          <w:rFonts w:asciiTheme="minorHAnsi" w:hAnsiTheme="minorHAnsi"/>
          <w:sz w:val="22"/>
          <w:szCs w:val="22"/>
        </w:rPr>
        <w:t xml:space="preserve"> assessment measure from left to right across the table.</w:t>
      </w:r>
    </w:p>
    <w:p w14:paraId="0B4FD03F" w14:textId="77777777" w:rsidR="00273E8D" w:rsidRPr="00F36112" w:rsidRDefault="00273E8D">
      <w:pPr>
        <w:rPr>
          <w:rFonts w:asciiTheme="minorHAnsi" w:hAnsiTheme="minorHAnsi"/>
          <w:sz w:val="22"/>
          <w:szCs w:val="22"/>
        </w:rPr>
      </w:pPr>
    </w:p>
    <w:tbl>
      <w:tblPr>
        <w:tblStyle w:val="TableGrid"/>
        <w:tblW w:w="12847" w:type="dxa"/>
        <w:tblInd w:w="108" w:type="dxa"/>
        <w:tblLook w:val="00A0" w:firstRow="1" w:lastRow="0" w:firstColumn="1" w:lastColumn="0" w:noHBand="0" w:noVBand="0"/>
        <w:tblCaption w:val="Step 3 Table"/>
        <w:tblDescription w:val="This table provides a location for programs to align program goals, student learning outcomes, and assessment measures. "/>
      </w:tblPr>
      <w:tblGrid>
        <w:gridCol w:w="3217"/>
        <w:gridCol w:w="5670"/>
        <w:gridCol w:w="3960"/>
      </w:tblGrid>
      <w:tr w:rsidR="00F36112" w:rsidRPr="00947A71" w14:paraId="2153BDB2" w14:textId="77777777" w:rsidTr="00947A71">
        <w:trPr>
          <w:cantSplit/>
          <w:tblHeader/>
        </w:trPr>
        <w:tc>
          <w:tcPr>
            <w:tcW w:w="3217" w:type="dxa"/>
          </w:tcPr>
          <w:p w14:paraId="0FF4BBDC" w14:textId="77777777" w:rsidR="00E42A2C" w:rsidRPr="00947A71" w:rsidRDefault="00E42A2C" w:rsidP="00947A71">
            <w:pPr>
              <w:spacing w:before="120" w:after="120"/>
              <w:rPr>
                <w:rFonts w:asciiTheme="minorHAnsi" w:hAnsiTheme="minorHAnsi"/>
                <w:b/>
                <w:bCs/>
                <w:sz w:val="22"/>
                <w:szCs w:val="22"/>
              </w:rPr>
            </w:pPr>
            <w:r w:rsidRPr="00947A71">
              <w:rPr>
                <w:rFonts w:asciiTheme="minorHAnsi" w:hAnsiTheme="minorHAnsi"/>
                <w:b/>
                <w:bCs/>
                <w:sz w:val="22"/>
                <w:szCs w:val="22"/>
              </w:rPr>
              <w:lastRenderedPageBreak/>
              <w:t>(1) Program Goals</w:t>
            </w:r>
          </w:p>
        </w:tc>
        <w:tc>
          <w:tcPr>
            <w:tcW w:w="5670" w:type="dxa"/>
          </w:tcPr>
          <w:p w14:paraId="3AD79886" w14:textId="77777777" w:rsidR="00E42A2C" w:rsidRPr="00947A71" w:rsidRDefault="00E42A2C" w:rsidP="00947A71">
            <w:pPr>
              <w:spacing w:before="120" w:after="120"/>
              <w:rPr>
                <w:rFonts w:asciiTheme="minorHAnsi" w:hAnsiTheme="minorHAnsi"/>
                <w:b/>
                <w:bCs/>
                <w:sz w:val="22"/>
                <w:szCs w:val="22"/>
              </w:rPr>
            </w:pPr>
            <w:r w:rsidRPr="00947A71">
              <w:rPr>
                <w:rFonts w:asciiTheme="minorHAnsi" w:hAnsiTheme="minorHAnsi"/>
                <w:b/>
                <w:bCs/>
                <w:sz w:val="22"/>
                <w:szCs w:val="22"/>
              </w:rPr>
              <w:t xml:space="preserve">(2) </w:t>
            </w:r>
            <w:r w:rsidR="00E31B95" w:rsidRPr="00947A71">
              <w:rPr>
                <w:rFonts w:asciiTheme="minorHAnsi" w:hAnsiTheme="minorHAnsi"/>
                <w:b/>
                <w:bCs/>
                <w:sz w:val="22"/>
                <w:szCs w:val="22"/>
              </w:rPr>
              <w:t xml:space="preserve">Program SLOs </w:t>
            </w:r>
            <w:r w:rsidR="00BE5D7F" w:rsidRPr="00947A71">
              <w:rPr>
                <w:rFonts w:asciiTheme="minorHAnsi" w:hAnsiTheme="minorHAnsi"/>
                <w:b/>
                <w:bCs/>
                <w:sz w:val="22"/>
                <w:szCs w:val="22"/>
              </w:rPr>
              <w:t xml:space="preserve">and </w:t>
            </w:r>
            <w:r w:rsidR="00E31B95" w:rsidRPr="00947A71">
              <w:rPr>
                <w:rFonts w:asciiTheme="minorHAnsi" w:hAnsiTheme="minorHAnsi"/>
                <w:b/>
                <w:bCs/>
                <w:sz w:val="22"/>
                <w:szCs w:val="22"/>
              </w:rPr>
              <w:t xml:space="preserve">Gen Ed Capstone </w:t>
            </w:r>
            <w:r w:rsidR="00BE5D7F" w:rsidRPr="00947A71">
              <w:rPr>
                <w:rFonts w:asciiTheme="minorHAnsi" w:hAnsiTheme="minorHAnsi"/>
                <w:b/>
                <w:bCs/>
                <w:sz w:val="22"/>
                <w:szCs w:val="22"/>
              </w:rPr>
              <w:t>GESLOs or ULOs</w:t>
            </w:r>
          </w:p>
        </w:tc>
        <w:tc>
          <w:tcPr>
            <w:tcW w:w="3960" w:type="dxa"/>
          </w:tcPr>
          <w:p w14:paraId="7C032FF5" w14:textId="77777777" w:rsidR="00E42A2C" w:rsidRPr="00947A71" w:rsidRDefault="00E42A2C" w:rsidP="00947A71">
            <w:pPr>
              <w:spacing w:before="120" w:after="120"/>
              <w:rPr>
                <w:rFonts w:asciiTheme="minorHAnsi" w:hAnsiTheme="minorHAnsi"/>
                <w:b/>
                <w:bCs/>
                <w:sz w:val="22"/>
                <w:szCs w:val="22"/>
              </w:rPr>
            </w:pPr>
            <w:r w:rsidRPr="00947A71">
              <w:rPr>
                <w:rFonts w:asciiTheme="minorHAnsi" w:hAnsiTheme="minorHAnsi"/>
                <w:b/>
                <w:bCs/>
                <w:sz w:val="22"/>
                <w:szCs w:val="22"/>
              </w:rPr>
              <w:t>(</w:t>
            </w:r>
            <w:r w:rsidR="004E4D47" w:rsidRPr="00947A71">
              <w:rPr>
                <w:rFonts w:asciiTheme="minorHAnsi" w:hAnsiTheme="minorHAnsi"/>
                <w:b/>
                <w:bCs/>
                <w:sz w:val="22"/>
                <w:szCs w:val="22"/>
              </w:rPr>
              <w:t>3</w:t>
            </w:r>
            <w:r w:rsidRPr="00947A71">
              <w:rPr>
                <w:rFonts w:asciiTheme="minorHAnsi" w:hAnsiTheme="minorHAnsi"/>
                <w:b/>
                <w:bCs/>
                <w:sz w:val="22"/>
                <w:szCs w:val="22"/>
              </w:rPr>
              <w:t>) Assessment Measures</w:t>
            </w:r>
          </w:p>
        </w:tc>
      </w:tr>
      <w:tr w:rsidR="00F36112" w:rsidRPr="00F36112" w14:paraId="4C621C55" w14:textId="77777777" w:rsidTr="00947A71">
        <w:trPr>
          <w:cantSplit/>
          <w:trHeight w:val="2681"/>
        </w:trPr>
        <w:tc>
          <w:tcPr>
            <w:tcW w:w="3217" w:type="dxa"/>
          </w:tcPr>
          <w:p w14:paraId="24A11A86" w14:textId="06BC8C50" w:rsidR="00D16B81" w:rsidRDefault="001B0BD9" w:rsidP="00947A71">
            <w:pPr>
              <w:spacing w:before="120"/>
              <w:rPr>
                <w:rFonts w:asciiTheme="minorHAnsi" w:hAnsiTheme="minorHAnsi"/>
                <w:sz w:val="22"/>
                <w:szCs w:val="22"/>
              </w:rPr>
            </w:pPr>
            <w:r w:rsidRPr="00F36112">
              <w:rPr>
                <w:rFonts w:asciiTheme="minorHAnsi" w:hAnsiTheme="minorHAnsi"/>
                <w:sz w:val="22"/>
                <w:szCs w:val="22"/>
              </w:rPr>
              <w:t>Goal #1</w:t>
            </w:r>
            <w:r w:rsidR="00C8413A">
              <w:rPr>
                <w:rFonts w:asciiTheme="minorHAnsi" w:hAnsiTheme="minorHAnsi"/>
                <w:sz w:val="22"/>
                <w:szCs w:val="22"/>
              </w:rPr>
              <w:t xml:space="preserve">: </w:t>
            </w:r>
            <w:r w:rsidR="00D16B81">
              <w:rPr>
                <w:rFonts w:asciiTheme="minorHAnsi" w:hAnsiTheme="minorHAnsi"/>
                <w:sz w:val="22"/>
                <w:szCs w:val="22"/>
              </w:rPr>
              <w:t xml:space="preserve"> </w:t>
            </w:r>
          </w:p>
          <w:p w14:paraId="53835DBF" w14:textId="77777777" w:rsidR="00E42A2C" w:rsidRPr="00F36112" w:rsidRDefault="00D16B81" w:rsidP="00947A71">
            <w:pPr>
              <w:rPr>
                <w:rFonts w:asciiTheme="minorHAnsi" w:hAnsiTheme="minorHAnsi"/>
                <w:sz w:val="22"/>
                <w:szCs w:val="22"/>
              </w:rPr>
            </w:pPr>
            <w:r>
              <w:rPr>
                <w:rFonts w:asciiTheme="minorHAnsi" w:hAnsiTheme="minorHAnsi"/>
                <w:sz w:val="22"/>
                <w:szCs w:val="22"/>
              </w:rPr>
              <w:t>Visual Literacy</w:t>
            </w:r>
          </w:p>
        </w:tc>
        <w:tc>
          <w:tcPr>
            <w:tcW w:w="5670" w:type="dxa"/>
          </w:tcPr>
          <w:p w14:paraId="71B044C5" w14:textId="744FEDE8" w:rsidR="00D16B81" w:rsidRDefault="00D16B81" w:rsidP="00947A71">
            <w:pPr>
              <w:spacing w:before="120"/>
              <w:rPr>
                <w:rFonts w:asciiTheme="minorHAnsi" w:hAnsiTheme="minorHAnsi"/>
                <w:b/>
                <w:bCs/>
                <w:sz w:val="22"/>
                <w:szCs w:val="22"/>
              </w:rPr>
            </w:pPr>
            <w:r w:rsidRPr="00947A71">
              <w:rPr>
                <w:rFonts w:asciiTheme="minorHAnsi" w:hAnsiTheme="minorHAnsi"/>
                <w:b/>
                <w:bCs/>
                <w:sz w:val="22"/>
                <w:szCs w:val="22"/>
              </w:rPr>
              <w:t>Upon completion of an</w:t>
            </w:r>
            <w:r w:rsidR="00C332A5" w:rsidRPr="00947A71">
              <w:rPr>
                <w:rFonts w:asciiTheme="minorHAnsi" w:hAnsiTheme="minorHAnsi"/>
                <w:b/>
                <w:bCs/>
                <w:sz w:val="22"/>
                <w:szCs w:val="22"/>
              </w:rPr>
              <w:t xml:space="preserve"> </w:t>
            </w:r>
            <w:r w:rsidRPr="00947A71">
              <w:rPr>
                <w:rFonts w:asciiTheme="minorHAnsi" w:hAnsiTheme="minorHAnsi"/>
                <w:b/>
                <w:bCs/>
                <w:sz w:val="22"/>
                <w:szCs w:val="22"/>
              </w:rPr>
              <w:t>AH major, the student should be able to:</w:t>
            </w:r>
          </w:p>
          <w:p w14:paraId="3966DAF0" w14:textId="77777777" w:rsidR="00947A71" w:rsidRPr="00947A71" w:rsidRDefault="00947A71" w:rsidP="00947A71">
            <w:pPr>
              <w:rPr>
                <w:rFonts w:asciiTheme="minorHAnsi" w:hAnsiTheme="minorHAnsi"/>
                <w:b/>
                <w:bCs/>
                <w:sz w:val="22"/>
                <w:szCs w:val="22"/>
              </w:rPr>
            </w:pPr>
          </w:p>
          <w:p w14:paraId="124B3859" w14:textId="4F7ECE0D" w:rsidR="00E42A2C" w:rsidRDefault="00D16B81" w:rsidP="00947A71">
            <w:pPr>
              <w:rPr>
                <w:rFonts w:asciiTheme="minorHAnsi" w:hAnsiTheme="minorHAnsi"/>
                <w:sz w:val="22"/>
                <w:szCs w:val="22"/>
              </w:rPr>
            </w:pPr>
            <w:r>
              <w:rPr>
                <w:rFonts w:asciiTheme="minorHAnsi" w:hAnsiTheme="minorHAnsi"/>
                <w:sz w:val="22"/>
                <w:szCs w:val="22"/>
              </w:rPr>
              <w:t>SLO</w:t>
            </w:r>
            <w:r w:rsidR="007704C1">
              <w:rPr>
                <w:rFonts w:asciiTheme="minorHAnsi" w:hAnsiTheme="minorHAnsi"/>
                <w:sz w:val="22"/>
                <w:szCs w:val="22"/>
              </w:rPr>
              <w:t>…</w:t>
            </w:r>
            <w:r w:rsidR="00B14208">
              <w:rPr>
                <w:rFonts w:asciiTheme="minorHAnsi" w:hAnsiTheme="minorHAnsi"/>
                <w:sz w:val="22"/>
                <w:szCs w:val="22"/>
              </w:rPr>
              <w:t>Examine materiality of works</w:t>
            </w:r>
          </w:p>
          <w:p w14:paraId="6ABD6EB1" w14:textId="4FEBC362" w:rsidR="00D16B81" w:rsidRDefault="00D16B81" w:rsidP="00947A71">
            <w:pPr>
              <w:rPr>
                <w:rFonts w:asciiTheme="minorHAnsi" w:hAnsiTheme="minorHAnsi"/>
                <w:sz w:val="22"/>
                <w:szCs w:val="22"/>
              </w:rPr>
            </w:pPr>
            <w:r>
              <w:rPr>
                <w:rFonts w:asciiTheme="minorHAnsi" w:hAnsiTheme="minorHAnsi"/>
                <w:sz w:val="22"/>
                <w:szCs w:val="22"/>
              </w:rPr>
              <w:t>SLO</w:t>
            </w:r>
            <w:r w:rsidR="007704C1">
              <w:rPr>
                <w:rFonts w:asciiTheme="minorHAnsi" w:hAnsiTheme="minorHAnsi"/>
                <w:sz w:val="22"/>
                <w:szCs w:val="22"/>
              </w:rPr>
              <w:t>…</w:t>
            </w:r>
            <w:r w:rsidR="00B14208">
              <w:rPr>
                <w:rFonts w:asciiTheme="minorHAnsi" w:hAnsiTheme="minorHAnsi"/>
                <w:sz w:val="22"/>
                <w:szCs w:val="22"/>
              </w:rPr>
              <w:t>Identify formal elements</w:t>
            </w:r>
          </w:p>
          <w:p w14:paraId="1BEACC24" w14:textId="6F9C2B8A" w:rsidR="00491316" w:rsidRDefault="00D16B81" w:rsidP="00947A71">
            <w:pPr>
              <w:rPr>
                <w:rFonts w:asciiTheme="minorHAnsi" w:hAnsiTheme="minorHAnsi"/>
                <w:sz w:val="22"/>
                <w:szCs w:val="22"/>
              </w:rPr>
            </w:pPr>
            <w:r>
              <w:rPr>
                <w:rFonts w:asciiTheme="minorHAnsi" w:hAnsiTheme="minorHAnsi"/>
                <w:sz w:val="22"/>
                <w:szCs w:val="22"/>
              </w:rPr>
              <w:t>SLO</w:t>
            </w:r>
            <w:r w:rsidR="007704C1">
              <w:rPr>
                <w:rFonts w:asciiTheme="minorHAnsi" w:hAnsiTheme="minorHAnsi"/>
                <w:sz w:val="22"/>
                <w:szCs w:val="22"/>
              </w:rPr>
              <w:t>…</w:t>
            </w:r>
            <w:r w:rsidR="00B14208">
              <w:rPr>
                <w:rFonts w:asciiTheme="minorHAnsi" w:hAnsiTheme="minorHAnsi"/>
                <w:sz w:val="22"/>
                <w:szCs w:val="22"/>
              </w:rPr>
              <w:t xml:space="preserve">Analyze </w:t>
            </w:r>
            <w:r w:rsidR="00165883">
              <w:rPr>
                <w:rFonts w:asciiTheme="minorHAnsi" w:hAnsiTheme="minorHAnsi"/>
                <w:sz w:val="22"/>
                <w:szCs w:val="22"/>
              </w:rPr>
              <w:t>formal elements</w:t>
            </w:r>
          </w:p>
          <w:p w14:paraId="4671E435" w14:textId="77777777" w:rsidR="00B14208" w:rsidRPr="00F36112" w:rsidRDefault="00B14208" w:rsidP="00947A71">
            <w:pPr>
              <w:rPr>
                <w:rFonts w:asciiTheme="minorHAnsi" w:hAnsiTheme="minorHAnsi"/>
                <w:sz w:val="22"/>
                <w:szCs w:val="22"/>
              </w:rPr>
            </w:pPr>
          </w:p>
          <w:p w14:paraId="7311A8C4" w14:textId="06639E0C" w:rsidR="001B0BD9" w:rsidRDefault="00BE5D7F" w:rsidP="00947A71">
            <w:pPr>
              <w:rPr>
                <w:rFonts w:asciiTheme="minorHAnsi" w:hAnsiTheme="minorHAnsi"/>
                <w:sz w:val="22"/>
                <w:szCs w:val="22"/>
              </w:rPr>
            </w:pPr>
            <w:r w:rsidRPr="000051F4">
              <w:rPr>
                <w:rFonts w:asciiTheme="minorHAnsi" w:hAnsiTheme="minorHAnsi"/>
                <w:b/>
                <w:sz w:val="22"/>
                <w:szCs w:val="22"/>
              </w:rPr>
              <w:t>ULO</w:t>
            </w:r>
            <w:r w:rsidR="000051F4" w:rsidRPr="000051F4">
              <w:rPr>
                <w:rFonts w:asciiTheme="minorHAnsi" w:hAnsiTheme="minorHAnsi"/>
                <w:b/>
                <w:sz w:val="22"/>
                <w:szCs w:val="22"/>
              </w:rPr>
              <w:t>…</w:t>
            </w:r>
            <w:r w:rsidR="00B47209" w:rsidRPr="000051F4">
              <w:rPr>
                <w:rFonts w:asciiTheme="minorHAnsi" w:hAnsiTheme="minorHAnsi"/>
                <w:b/>
                <w:sz w:val="22"/>
                <w:szCs w:val="22"/>
              </w:rPr>
              <w:t xml:space="preserve">Information </w:t>
            </w:r>
            <w:r w:rsidR="00F70A4C" w:rsidRPr="000051F4">
              <w:rPr>
                <w:rFonts w:asciiTheme="minorHAnsi" w:hAnsiTheme="minorHAnsi"/>
                <w:b/>
                <w:sz w:val="22"/>
                <w:szCs w:val="22"/>
              </w:rPr>
              <w:t>L</w:t>
            </w:r>
            <w:r w:rsidR="00B47209" w:rsidRPr="000051F4">
              <w:rPr>
                <w:rFonts w:asciiTheme="minorHAnsi" w:hAnsiTheme="minorHAnsi"/>
                <w:b/>
                <w:sz w:val="22"/>
                <w:szCs w:val="22"/>
              </w:rPr>
              <w:t>iteracy</w:t>
            </w:r>
            <w:r w:rsidR="006B6C02" w:rsidRPr="000051F4">
              <w:rPr>
                <w:rFonts w:asciiTheme="minorHAnsi" w:hAnsiTheme="minorHAnsi"/>
                <w:b/>
                <w:sz w:val="22"/>
                <w:szCs w:val="22"/>
              </w:rPr>
              <w:t>:</w:t>
            </w:r>
            <w:r w:rsidR="006B6C02">
              <w:rPr>
                <w:rFonts w:asciiTheme="minorHAnsi" w:hAnsiTheme="minorHAnsi"/>
                <w:sz w:val="22"/>
                <w:szCs w:val="22"/>
              </w:rPr>
              <w:t xml:space="preserve"> analyze the primary sources of art history.</w:t>
            </w:r>
          </w:p>
          <w:p w14:paraId="0784689C" w14:textId="45948B44" w:rsidR="001B0BD9" w:rsidRPr="00F36112" w:rsidRDefault="00F70A4C" w:rsidP="000051F4">
            <w:pPr>
              <w:spacing w:after="120"/>
              <w:rPr>
                <w:rFonts w:asciiTheme="minorHAnsi" w:hAnsiTheme="minorHAnsi"/>
                <w:sz w:val="22"/>
                <w:szCs w:val="22"/>
              </w:rPr>
            </w:pPr>
            <w:r w:rsidRPr="000051F4">
              <w:rPr>
                <w:rFonts w:asciiTheme="minorHAnsi" w:hAnsiTheme="minorHAnsi"/>
                <w:b/>
                <w:sz w:val="22"/>
                <w:szCs w:val="22"/>
              </w:rPr>
              <w:t>ULO</w:t>
            </w:r>
            <w:r w:rsidR="000051F4" w:rsidRPr="000051F4">
              <w:rPr>
                <w:rFonts w:asciiTheme="minorHAnsi" w:hAnsiTheme="minorHAnsi"/>
                <w:b/>
                <w:sz w:val="22"/>
                <w:szCs w:val="22"/>
              </w:rPr>
              <w:t>…</w:t>
            </w:r>
            <w:r w:rsidRPr="000051F4">
              <w:rPr>
                <w:rFonts w:asciiTheme="minorHAnsi" w:hAnsiTheme="minorHAnsi"/>
                <w:b/>
                <w:sz w:val="22"/>
                <w:szCs w:val="22"/>
              </w:rPr>
              <w:t>Critical Thinking</w:t>
            </w:r>
            <w:r w:rsidR="006B6C02" w:rsidRPr="000051F4">
              <w:rPr>
                <w:rFonts w:asciiTheme="minorHAnsi" w:hAnsiTheme="minorHAnsi"/>
                <w:b/>
                <w:sz w:val="22"/>
                <w:szCs w:val="22"/>
              </w:rPr>
              <w:t>:</w:t>
            </w:r>
            <w:r w:rsidR="006B6C02">
              <w:rPr>
                <w:rFonts w:asciiTheme="minorHAnsi" w:hAnsiTheme="minorHAnsi"/>
                <w:sz w:val="22"/>
                <w:szCs w:val="22"/>
              </w:rPr>
              <w:t xml:space="preserve"> interpret those sources.</w:t>
            </w:r>
          </w:p>
        </w:tc>
        <w:tc>
          <w:tcPr>
            <w:tcW w:w="3960" w:type="dxa"/>
          </w:tcPr>
          <w:p w14:paraId="7DADD075" w14:textId="4ED3DB85" w:rsidR="00D16B81" w:rsidRDefault="001B0BD9" w:rsidP="00947A71">
            <w:pPr>
              <w:spacing w:before="120"/>
              <w:rPr>
                <w:rFonts w:asciiTheme="minorHAnsi" w:hAnsiTheme="minorHAnsi"/>
                <w:sz w:val="22"/>
                <w:szCs w:val="22"/>
              </w:rPr>
            </w:pPr>
            <w:r w:rsidRPr="00947A71">
              <w:rPr>
                <w:rFonts w:asciiTheme="minorHAnsi" w:hAnsiTheme="minorHAnsi"/>
                <w:b/>
                <w:bCs/>
                <w:sz w:val="22"/>
                <w:szCs w:val="22"/>
              </w:rPr>
              <w:t>Measure #1</w:t>
            </w:r>
            <w:r w:rsidR="00C8413A">
              <w:rPr>
                <w:rFonts w:asciiTheme="minorHAnsi" w:hAnsiTheme="minorHAnsi"/>
                <w:sz w:val="22"/>
                <w:szCs w:val="22"/>
              </w:rPr>
              <w:t xml:space="preserve">: </w:t>
            </w:r>
            <w:r w:rsidR="00D16B81">
              <w:rPr>
                <w:rFonts w:asciiTheme="minorHAnsi" w:hAnsiTheme="minorHAnsi"/>
                <w:sz w:val="22"/>
                <w:szCs w:val="22"/>
              </w:rPr>
              <w:t xml:space="preserve"> Oral presentation at end of AH 4999, to be assessed according to the attached rubric by at least two department members. </w:t>
            </w:r>
          </w:p>
          <w:p w14:paraId="2A4FEDEB" w14:textId="77777777" w:rsidR="001B0BD9" w:rsidRPr="00F36112" w:rsidRDefault="001B0BD9" w:rsidP="00947A71">
            <w:pPr>
              <w:rPr>
                <w:rFonts w:asciiTheme="minorHAnsi" w:hAnsiTheme="minorHAnsi"/>
                <w:sz w:val="22"/>
                <w:szCs w:val="22"/>
              </w:rPr>
            </w:pPr>
          </w:p>
          <w:p w14:paraId="6906FE99" w14:textId="04094ADE" w:rsidR="001B0BD9" w:rsidRPr="00F36112" w:rsidRDefault="001B0BD9" w:rsidP="00947A71">
            <w:pPr>
              <w:spacing w:after="120"/>
              <w:rPr>
                <w:rFonts w:asciiTheme="minorHAnsi" w:hAnsiTheme="minorHAnsi"/>
                <w:sz w:val="22"/>
                <w:szCs w:val="22"/>
              </w:rPr>
            </w:pPr>
            <w:r w:rsidRPr="00947A71">
              <w:rPr>
                <w:rFonts w:asciiTheme="minorHAnsi" w:hAnsiTheme="minorHAnsi"/>
                <w:b/>
                <w:bCs/>
                <w:sz w:val="22"/>
                <w:szCs w:val="22"/>
              </w:rPr>
              <w:t>Measure #2</w:t>
            </w:r>
            <w:r w:rsidR="00C8413A">
              <w:rPr>
                <w:rFonts w:asciiTheme="minorHAnsi" w:hAnsiTheme="minorHAnsi"/>
                <w:sz w:val="22"/>
                <w:szCs w:val="22"/>
              </w:rPr>
              <w:t xml:space="preserve">: </w:t>
            </w:r>
            <w:r w:rsidR="00D16B81">
              <w:rPr>
                <w:rFonts w:asciiTheme="minorHAnsi" w:hAnsiTheme="minorHAnsi"/>
                <w:sz w:val="22"/>
                <w:szCs w:val="22"/>
              </w:rPr>
              <w:t xml:space="preserve"> Written thesis presented at end of AH 4999, to be assessed according to the attached rubric by at least two department members. </w:t>
            </w:r>
          </w:p>
        </w:tc>
      </w:tr>
      <w:tr w:rsidR="00E42A2C" w:rsidRPr="00F36112" w14:paraId="40A99E3D" w14:textId="77777777" w:rsidTr="00947A71">
        <w:trPr>
          <w:cantSplit/>
        </w:trPr>
        <w:tc>
          <w:tcPr>
            <w:tcW w:w="3217" w:type="dxa"/>
          </w:tcPr>
          <w:p w14:paraId="6AE5C02B" w14:textId="08797AC2" w:rsidR="00D16B81" w:rsidRDefault="001B0BD9" w:rsidP="00947A71">
            <w:pPr>
              <w:spacing w:before="120"/>
              <w:rPr>
                <w:rFonts w:asciiTheme="minorHAnsi" w:hAnsiTheme="minorHAnsi"/>
                <w:sz w:val="22"/>
                <w:szCs w:val="22"/>
              </w:rPr>
            </w:pPr>
            <w:r w:rsidRPr="00F36112">
              <w:rPr>
                <w:rFonts w:asciiTheme="minorHAnsi" w:hAnsiTheme="minorHAnsi"/>
                <w:sz w:val="22"/>
                <w:szCs w:val="22"/>
              </w:rPr>
              <w:t>Goal #2</w:t>
            </w:r>
            <w:r w:rsidR="00C8413A">
              <w:rPr>
                <w:rFonts w:asciiTheme="minorHAnsi" w:hAnsiTheme="minorHAnsi"/>
                <w:sz w:val="22"/>
                <w:szCs w:val="22"/>
              </w:rPr>
              <w:t xml:space="preserve">: </w:t>
            </w:r>
            <w:r w:rsidR="00D16B81">
              <w:rPr>
                <w:rFonts w:asciiTheme="minorHAnsi" w:hAnsiTheme="minorHAnsi"/>
                <w:sz w:val="22"/>
                <w:szCs w:val="22"/>
              </w:rPr>
              <w:t xml:space="preserve"> </w:t>
            </w:r>
          </w:p>
          <w:p w14:paraId="0B0A22EB" w14:textId="7C55A744" w:rsidR="00E42A2C" w:rsidRPr="00F36112" w:rsidRDefault="00F70A4C">
            <w:pPr>
              <w:rPr>
                <w:rFonts w:asciiTheme="minorHAnsi" w:hAnsiTheme="minorHAnsi"/>
                <w:sz w:val="22"/>
                <w:szCs w:val="22"/>
              </w:rPr>
            </w:pPr>
            <w:r>
              <w:rPr>
                <w:rFonts w:asciiTheme="minorHAnsi" w:hAnsiTheme="minorHAnsi"/>
                <w:sz w:val="22"/>
                <w:szCs w:val="22"/>
              </w:rPr>
              <w:t xml:space="preserve">Proper </w:t>
            </w:r>
            <w:r w:rsidR="00165883">
              <w:rPr>
                <w:rFonts w:asciiTheme="minorHAnsi" w:hAnsiTheme="minorHAnsi"/>
                <w:sz w:val="22"/>
                <w:szCs w:val="22"/>
              </w:rPr>
              <w:t>C</w:t>
            </w:r>
            <w:r w:rsidR="00D16B81">
              <w:rPr>
                <w:rFonts w:asciiTheme="minorHAnsi" w:hAnsiTheme="minorHAnsi"/>
                <w:sz w:val="22"/>
                <w:szCs w:val="22"/>
              </w:rPr>
              <w:t>ontextualiz</w:t>
            </w:r>
            <w:r w:rsidR="00AB47DF">
              <w:rPr>
                <w:rFonts w:asciiTheme="minorHAnsi" w:hAnsiTheme="minorHAnsi"/>
                <w:sz w:val="22"/>
                <w:szCs w:val="22"/>
              </w:rPr>
              <w:t>a</w:t>
            </w:r>
            <w:r w:rsidR="00D16B81">
              <w:rPr>
                <w:rFonts w:asciiTheme="minorHAnsi" w:hAnsiTheme="minorHAnsi"/>
                <w:sz w:val="22"/>
                <w:szCs w:val="22"/>
              </w:rPr>
              <w:t>tion</w:t>
            </w:r>
          </w:p>
        </w:tc>
        <w:tc>
          <w:tcPr>
            <w:tcW w:w="5670" w:type="dxa"/>
          </w:tcPr>
          <w:p w14:paraId="1EEA3710" w14:textId="04911896" w:rsidR="00E42A2C" w:rsidRDefault="00BE5D7F" w:rsidP="00947A71">
            <w:pPr>
              <w:spacing w:before="120"/>
              <w:rPr>
                <w:rFonts w:asciiTheme="minorHAnsi" w:hAnsiTheme="minorHAnsi"/>
                <w:sz w:val="22"/>
                <w:szCs w:val="22"/>
              </w:rPr>
            </w:pPr>
            <w:r w:rsidRPr="00F36112">
              <w:rPr>
                <w:rFonts w:asciiTheme="minorHAnsi" w:hAnsiTheme="minorHAnsi"/>
                <w:sz w:val="22"/>
                <w:szCs w:val="22"/>
              </w:rPr>
              <w:t>SLO</w:t>
            </w:r>
            <w:r w:rsidR="000051F4">
              <w:rPr>
                <w:rFonts w:asciiTheme="minorHAnsi" w:hAnsiTheme="minorHAnsi"/>
                <w:sz w:val="22"/>
                <w:szCs w:val="22"/>
              </w:rPr>
              <w:t>…</w:t>
            </w:r>
            <w:r w:rsidR="00D16B81">
              <w:rPr>
                <w:rFonts w:asciiTheme="minorHAnsi" w:hAnsiTheme="minorHAnsi"/>
                <w:sz w:val="22"/>
                <w:szCs w:val="22"/>
              </w:rPr>
              <w:t xml:space="preserve">Recognize visual language of diverse cultures </w:t>
            </w:r>
            <w:r w:rsidR="00947A71">
              <w:rPr>
                <w:rFonts w:asciiTheme="minorHAnsi" w:hAnsiTheme="minorHAnsi"/>
                <w:sz w:val="22"/>
                <w:szCs w:val="22"/>
              </w:rPr>
              <w:t>&amp;</w:t>
            </w:r>
            <w:r w:rsidR="00D16B81">
              <w:rPr>
                <w:rFonts w:asciiTheme="minorHAnsi" w:hAnsiTheme="minorHAnsi"/>
                <w:sz w:val="22"/>
                <w:szCs w:val="22"/>
              </w:rPr>
              <w:t xml:space="preserve"> regions</w:t>
            </w:r>
          </w:p>
          <w:p w14:paraId="1A4F224D" w14:textId="39811FA3" w:rsidR="00D16B81" w:rsidRDefault="00D16B81">
            <w:pPr>
              <w:rPr>
                <w:rFonts w:asciiTheme="minorHAnsi" w:hAnsiTheme="minorHAnsi"/>
                <w:sz w:val="22"/>
                <w:szCs w:val="22"/>
              </w:rPr>
            </w:pPr>
            <w:r>
              <w:rPr>
                <w:rFonts w:asciiTheme="minorHAnsi" w:hAnsiTheme="minorHAnsi"/>
                <w:sz w:val="22"/>
                <w:szCs w:val="22"/>
              </w:rPr>
              <w:t>SLO</w:t>
            </w:r>
            <w:r w:rsidR="000051F4">
              <w:rPr>
                <w:rFonts w:asciiTheme="minorHAnsi" w:hAnsiTheme="minorHAnsi"/>
                <w:sz w:val="22"/>
                <w:szCs w:val="22"/>
              </w:rPr>
              <w:t>…</w:t>
            </w:r>
            <w:r w:rsidR="00886694">
              <w:rPr>
                <w:rFonts w:asciiTheme="minorHAnsi" w:hAnsiTheme="minorHAnsi"/>
                <w:sz w:val="22"/>
                <w:szCs w:val="22"/>
              </w:rPr>
              <w:t>Consider</w:t>
            </w:r>
            <w:r>
              <w:rPr>
                <w:rFonts w:asciiTheme="minorHAnsi" w:hAnsiTheme="minorHAnsi"/>
                <w:sz w:val="22"/>
                <w:szCs w:val="22"/>
              </w:rPr>
              <w:t xml:space="preserve"> </w:t>
            </w:r>
            <w:r w:rsidR="00886694">
              <w:rPr>
                <w:rFonts w:asciiTheme="minorHAnsi" w:hAnsiTheme="minorHAnsi"/>
                <w:sz w:val="22"/>
                <w:szCs w:val="22"/>
              </w:rPr>
              <w:t>physical contexts of works</w:t>
            </w:r>
          </w:p>
          <w:p w14:paraId="53670F56" w14:textId="616EB1E1" w:rsidR="00B14208" w:rsidRDefault="00B14208">
            <w:pPr>
              <w:rPr>
                <w:rFonts w:asciiTheme="minorHAnsi" w:hAnsiTheme="minorHAnsi"/>
                <w:sz w:val="22"/>
                <w:szCs w:val="22"/>
              </w:rPr>
            </w:pPr>
            <w:r>
              <w:rPr>
                <w:rFonts w:asciiTheme="minorHAnsi" w:hAnsiTheme="minorHAnsi"/>
                <w:sz w:val="22"/>
                <w:szCs w:val="22"/>
              </w:rPr>
              <w:t>SLO</w:t>
            </w:r>
            <w:r w:rsidR="000051F4">
              <w:rPr>
                <w:rFonts w:asciiTheme="minorHAnsi" w:hAnsiTheme="minorHAnsi"/>
                <w:sz w:val="22"/>
                <w:szCs w:val="22"/>
              </w:rPr>
              <w:t>…</w:t>
            </w:r>
            <w:r>
              <w:rPr>
                <w:rFonts w:asciiTheme="minorHAnsi" w:hAnsiTheme="minorHAnsi"/>
                <w:sz w:val="22"/>
                <w:szCs w:val="22"/>
              </w:rPr>
              <w:t>Consider circumstances of patronage and production</w:t>
            </w:r>
          </w:p>
          <w:p w14:paraId="42D7EA8C" w14:textId="05035BF4" w:rsidR="00F70A4C" w:rsidRDefault="00B14208">
            <w:pPr>
              <w:rPr>
                <w:rFonts w:asciiTheme="minorHAnsi" w:hAnsiTheme="minorHAnsi"/>
                <w:sz w:val="22"/>
                <w:szCs w:val="22"/>
              </w:rPr>
            </w:pPr>
            <w:r>
              <w:rPr>
                <w:rFonts w:asciiTheme="minorHAnsi" w:hAnsiTheme="minorHAnsi"/>
                <w:sz w:val="22"/>
                <w:szCs w:val="22"/>
              </w:rPr>
              <w:t>SLO</w:t>
            </w:r>
            <w:r w:rsidR="000051F4">
              <w:rPr>
                <w:rFonts w:asciiTheme="minorHAnsi" w:hAnsiTheme="minorHAnsi"/>
                <w:sz w:val="22"/>
                <w:szCs w:val="22"/>
              </w:rPr>
              <w:t>…</w:t>
            </w:r>
            <w:r>
              <w:rPr>
                <w:rFonts w:asciiTheme="minorHAnsi" w:hAnsiTheme="minorHAnsi"/>
                <w:sz w:val="22"/>
                <w:szCs w:val="22"/>
              </w:rPr>
              <w:t>Consider audience and reception</w:t>
            </w:r>
          </w:p>
          <w:p w14:paraId="62B34498" w14:textId="0C18BD00" w:rsidR="00491316" w:rsidRPr="009560E8" w:rsidRDefault="00165883" w:rsidP="009560E8">
            <w:pPr>
              <w:rPr>
                <w:rFonts w:asciiTheme="minorHAnsi" w:hAnsiTheme="minorHAnsi"/>
                <w:sz w:val="22"/>
                <w:szCs w:val="22"/>
              </w:rPr>
            </w:pPr>
            <w:r>
              <w:rPr>
                <w:rFonts w:asciiTheme="minorHAnsi" w:hAnsiTheme="minorHAnsi"/>
                <w:sz w:val="22"/>
                <w:szCs w:val="22"/>
              </w:rPr>
              <w:t>SLO</w:t>
            </w:r>
            <w:r w:rsidR="000051F4">
              <w:rPr>
                <w:rFonts w:asciiTheme="minorHAnsi" w:hAnsiTheme="minorHAnsi"/>
                <w:sz w:val="22"/>
                <w:szCs w:val="22"/>
              </w:rPr>
              <w:t>…</w:t>
            </w:r>
            <w:r>
              <w:rPr>
                <w:rFonts w:asciiTheme="minorHAnsi" w:hAnsiTheme="minorHAnsi"/>
                <w:sz w:val="22"/>
                <w:szCs w:val="22"/>
              </w:rPr>
              <w:t>Interpret meaning of works</w:t>
            </w:r>
          </w:p>
          <w:p w14:paraId="1D21AFD5" w14:textId="77777777" w:rsidR="00143DB2" w:rsidRDefault="00143DB2" w:rsidP="00C332A5">
            <w:pPr>
              <w:rPr>
                <w:rFonts w:asciiTheme="minorHAnsi" w:hAnsiTheme="minorHAnsi" w:cstheme="minorHAnsi"/>
                <w:sz w:val="22"/>
                <w:szCs w:val="22"/>
              </w:rPr>
            </w:pPr>
          </w:p>
          <w:p w14:paraId="2FEB8FCF" w14:textId="17D5B37D" w:rsidR="001B0BD9" w:rsidRDefault="00B47209">
            <w:pPr>
              <w:rPr>
                <w:rFonts w:asciiTheme="minorHAnsi" w:hAnsiTheme="minorHAnsi"/>
                <w:sz w:val="22"/>
                <w:szCs w:val="22"/>
              </w:rPr>
            </w:pPr>
            <w:r w:rsidRPr="007704C1">
              <w:rPr>
                <w:rFonts w:asciiTheme="minorHAnsi" w:hAnsiTheme="minorHAnsi"/>
                <w:b/>
                <w:sz w:val="22"/>
                <w:szCs w:val="22"/>
              </w:rPr>
              <w:t>ULO</w:t>
            </w:r>
            <w:r w:rsidR="007704C1" w:rsidRPr="007704C1">
              <w:rPr>
                <w:rFonts w:asciiTheme="minorHAnsi" w:hAnsiTheme="minorHAnsi"/>
                <w:b/>
                <w:sz w:val="22"/>
                <w:szCs w:val="22"/>
              </w:rPr>
              <w:t>…</w:t>
            </w:r>
            <w:r w:rsidRPr="007704C1">
              <w:rPr>
                <w:rFonts w:asciiTheme="minorHAnsi" w:hAnsiTheme="minorHAnsi"/>
                <w:b/>
                <w:sz w:val="22"/>
                <w:szCs w:val="22"/>
              </w:rPr>
              <w:t xml:space="preserve">Information </w:t>
            </w:r>
            <w:r w:rsidR="00F70A4C" w:rsidRPr="007704C1">
              <w:rPr>
                <w:rFonts w:asciiTheme="minorHAnsi" w:hAnsiTheme="minorHAnsi"/>
                <w:b/>
                <w:sz w:val="22"/>
                <w:szCs w:val="22"/>
              </w:rPr>
              <w:t>L</w:t>
            </w:r>
            <w:r w:rsidRPr="007704C1">
              <w:rPr>
                <w:rFonts w:asciiTheme="minorHAnsi" w:hAnsiTheme="minorHAnsi"/>
                <w:b/>
                <w:sz w:val="22"/>
                <w:szCs w:val="22"/>
              </w:rPr>
              <w:t>iteracy</w:t>
            </w:r>
            <w:r w:rsidR="006B6C02" w:rsidRPr="007704C1">
              <w:rPr>
                <w:rFonts w:asciiTheme="minorHAnsi" w:hAnsiTheme="minorHAnsi"/>
                <w:b/>
                <w:sz w:val="22"/>
                <w:szCs w:val="22"/>
              </w:rPr>
              <w:t>:</w:t>
            </w:r>
            <w:r w:rsidR="006B6C02">
              <w:rPr>
                <w:rFonts w:asciiTheme="minorHAnsi" w:hAnsiTheme="minorHAnsi"/>
                <w:sz w:val="22"/>
                <w:szCs w:val="22"/>
              </w:rPr>
              <w:t xml:space="preserve"> </w:t>
            </w:r>
            <w:r w:rsidR="007704C1">
              <w:rPr>
                <w:rFonts w:asciiTheme="minorHAnsi" w:hAnsiTheme="minorHAnsi"/>
                <w:sz w:val="22"/>
                <w:szCs w:val="22"/>
              </w:rPr>
              <w:t>F</w:t>
            </w:r>
            <w:r w:rsidR="006B6C02">
              <w:rPr>
                <w:rFonts w:asciiTheme="minorHAnsi" w:hAnsiTheme="minorHAnsi"/>
                <w:sz w:val="22"/>
                <w:szCs w:val="22"/>
              </w:rPr>
              <w:t>ind, use and interpret secondary sources</w:t>
            </w:r>
            <w:r w:rsidR="007704C1">
              <w:rPr>
                <w:rFonts w:asciiTheme="minorHAnsi" w:hAnsiTheme="minorHAnsi"/>
                <w:sz w:val="22"/>
                <w:szCs w:val="22"/>
              </w:rPr>
              <w:t>.</w:t>
            </w:r>
          </w:p>
          <w:p w14:paraId="757F69E7" w14:textId="0A02E66F" w:rsidR="007704C1" w:rsidRPr="007704C1" w:rsidRDefault="007704C1">
            <w:pPr>
              <w:rPr>
                <w:rFonts w:asciiTheme="minorHAnsi" w:hAnsiTheme="minorHAnsi" w:cstheme="minorHAnsi"/>
                <w:sz w:val="22"/>
                <w:szCs w:val="22"/>
              </w:rPr>
            </w:pPr>
            <w:r w:rsidRPr="000051F4">
              <w:rPr>
                <w:rFonts w:asciiTheme="minorHAnsi" w:hAnsiTheme="minorHAnsi" w:cstheme="minorHAnsi"/>
                <w:b/>
                <w:sz w:val="22"/>
                <w:szCs w:val="22"/>
              </w:rPr>
              <w:t>ULO</w:t>
            </w:r>
            <w:r w:rsidR="000051F4" w:rsidRPr="000051F4">
              <w:rPr>
                <w:rFonts w:asciiTheme="minorHAnsi" w:hAnsiTheme="minorHAnsi" w:cstheme="minorHAnsi"/>
                <w:b/>
                <w:sz w:val="22"/>
                <w:szCs w:val="22"/>
              </w:rPr>
              <w:t>…</w:t>
            </w:r>
            <w:r w:rsidRPr="000051F4">
              <w:rPr>
                <w:rFonts w:asciiTheme="minorHAnsi" w:hAnsiTheme="minorHAnsi" w:cstheme="minorHAnsi"/>
                <w:b/>
                <w:sz w:val="22"/>
                <w:szCs w:val="22"/>
              </w:rPr>
              <w:t>Critical Thinking:</w:t>
            </w:r>
            <w:r>
              <w:rPr>
                <w:rFonts w:asciiTheme="minorHAnsi" w:hAnsiTheme="minorHAnsi" w:cstheme="minorHAnsi"/>
                <w:sz w:val="22"/>
                <w:szCs w:val="22"/>
              </w:rPr>
              <w:t xml:space="preserve"> weigh validity of information from various sources. </w:t>
            </w:r>
          </w:p>
          <w:p w14:paraId="7AF8CF56" w14:textId="3174A4E3" w:rsidR="001B0BD9" w:rsidRPr="00F36112" w:rsidRDefault="00BE5D7F" w:rsidP="000051F4">
            <w:pPr>
              <w:spacing w:after="120"/>
              <w:rPr>
                <w:rFonts w:asciiTheme="minorHAnsi" w:hAnsiTheme="minorHAnsi"/>
                <w:sz w:val="22"/>
                <w:szCs w:val="22"/>
              </w:rPr>
            </w:pPr>
            <w:r w:rsidRPr="000051F4">
              <w:rPr>
                <w:rFonts w:asciiTheme="minorHAnsi" w:hAnsiTheme="minorHAnsi"/>
                <w:b/>
                <w:sz w:val="22"/>
                <w:szCs w:val="22"/>
              </w:rPr>
              <w:t>ULO</w:t>
            </w:r>
            <w:r w:rsidR="000051F4" w:rsidRPr="000051F4">
              <w:rPr>
                <w:rFonts w:asciiTheme="minorHAnsi" w:hAnsiTheme="minorHAnsi"/>
                <w:b/>
                <w:sz w:val="22"/>
                <w:szCs w:val="22"/>
              </w:rPr>
              <w:t>…</w:t>
            </w:r>
            <w:r w:rsidR="00B47209" w:rsidRPr="000051F4">
              <w:rPr>
                <w:rFonts w:asciiTheme="minorHAnsi" w:hAnsiTheme="minorHAnsi"/>
                <w:b/>
                <w:sz w:val="22"/>
                <w:szCs w:val="22"/>
              </w:rPr>
              <w:t>Social Awareness/Responsibility</w:t>
            </w:r>
            <w:r w:rsidR="006B6C02" w:rsidRPr="000051F4">
              <w:rPr>
                <w:rFonts w:asciiTheme="minorHAnsi" w:hAnsiTheme="minorHAnsi"/>
                <w:b/>
                <w:sz w:val="22"/>
                <w:szCs w:val="22"/>
              </w:rPr>
              <w:t>:</w:t>
            </w:r>
            <w:r w:rsidR="006B6C02">
              <w:rPr>
                <w:rFonts w:asciiTheme="minorHAnsi" w:hAnsiTheme="minorHAnsi"/>
                <w:sz w:val="22"/>
                <w:szCs w:val="22"/>
              </w:rPr>
              <w:t xml:space="preserve"> </w:t>
            </w:r>
            <w:r w:rsidR="00966639">
              <w:rPr>
                <w:rFonts w:asciiTheme="minorHAnsi" w:hAnsiTheme="minorHAnsi"/>
                <w:sz w:val="22"/>
                <w:szCs w:val="22"/>
              </w:rPr>
              <w:t>gain awareness</w:t>
            </w:r>
            <w:r w:rsidR="006B6C02">
              <w:rPr>
                <w:rFonts w:asciiTheme="minorHAnsi" w:hAnsiTheme="minorHAnsi"/>
                <w:sz w:val="22"/>
                <w:szCs w:val="22"/>
              </w:rPr>
              <w:t xml:space="preserve"> of diversity </w:t>
            </w:r>
            <w:r w:rsidR="00966639">
              <w:rPr>
                <w:rFonts w:asciiTheme="minorHAnsi" w:hAnsiTheme="minorHAnsi"/>
                <w:sz w:val="22"/>
                <w:szCs w:val="22"/>
              </w:rPr>
              <w:t>of cultures as reflected in the visual arts, and understanding of how those works function in their contexts.</w:t>
            </w:r>
          </w:p>
        </w:tc>
        <w:tc>
          <w:tcPr>
            <w:tcW w:w="3960" w:type="dxa"/>
          </w:tcPr>
          <w:p w14:paraId="7BD1F4CF" w14:textId="09237CF0" w:rsidR="001B0BD9" w:rsidRPr="00F36112" w:rsidRDefault="00143DB2" w:rsidP="00947A71">
            <w:pPr>
              <w:spacing w:before="120"/>
              <w:rPr>
                <w:rFonts w:asciiTheme="minorHAnsi" w:hAnsiTheme="minorHAnsi"/>
                <w:sz w:val="22"/>
                <w:szCs w:val="22"/>
              </w:rPr>
            </w:pPr>
            <w:r>
              <w:rPr>
                <w:rFonts w:asciiTheme="minorHAnsi" w:hAnsiTheme="minorHAnsi"/>
                <w:sz w:val="22"/>
                <w:szCs w:val="22"/>
              </w:rPr>
              <w:t>Measures 1 and 2</w:t>
            </w:r>
          </w:p>
        </w:tc>
      </w:tr>
      <w:tr w:rsidR="00143DB2" w:rsidRPr="00F36112" w14:paraId="2187027E" w14:textId="77777777" w:rsidTr="00947A71">
        <w:trPr>
          <w:cantSplit/>
        </w:trPr>
        <w:tc>
          <w:tcPr>
            <w:tcW w:w="3217" w:type="dxa"/>
          </w:tcPr>
          <w:p w14:paraId="7A6C4DB4" w14:textId="77777777" w:rsidR="00165883" w:rsidRDefault="00143DB2" w:rsidP="00947A71">
            <w:pPr>
              <w:spacing w:before="120"/>
              <w:rPr>
                <w:rFonts w:asciiTheme="minorHAnsi" w:hAnsiTheme="minorHAnsi"/>
                <w:sz w:val="22"/>
                <w:szCs w:val="22"/>
              </w:rPr>
            </w:pPr>
            <w:r>
              <w:rPr>
                <w:rFonts w:asciiTheme="minorHAnsi" w:hAnsiTheme="minorHAnsi"/>
                <w:sz w:val="22"/>
                <w:szCs w:val="22"/>
              </w:rPr>
              <w:lastRenderedPageBreak/>
              <w:t xml:space="preserve">Goal #3: </w:t>
            </w:r>
          </w:p>
          <w:p w14:paraId="01880E9F" w14:textId="594419A5" w:rsidR="00143DB2" w:rsidRPr="00F36112" w:rsidRDefault="00F70A4C">
            <w:pPr>
              <w:rPr>
                <w:rFonts w:asciiTheme="minorHAnsi" w:hAnsiTheme="minorHAnsi"/>
                <w:sz w:val="22"/>
                <w:szCs w:val="22"/>
              </w:rPr>
            </w:pPr>
            <w:r>
              <w:rPr>
                <w:rFonts w:asciiTheme="minorHAnsi" w:hAnsiTheme="minorHAnsi"/>
                <w:sz w:val="22"/>
                <w:szCs w:val="22"/>
              </w:rPr>
              <w:t>Systematic</w:t>
            </w:r>
            <w:r w:rsidR="00143DB2">
              <w:rPr>
                <w:rFonts w:asciiTheme="minorHAnsi" w:hAnsiTheme="minorHAnsi"/>
                <w:sz w:val="22"/>
                <w:szCs w:val="22"/>
              </w:rPr>
              <w:t xml:space="preserve"> </w:t>
            </w:r>
            <w:r>
              <w:rPr>
                <w:rFonts w:asciiTheme="minorHAnsi" w:hAnsiTheme="minorHAnsi"/>
                <w:sz w:val="22"/>
                <w:szCs w:val="22"/>
              </w:rPr>
              <w:t>R</w:t>
            </w:r>
            <w:r w:rsidR="00143DB2">
              <w:rPr>
                <w:rFonts w:asciiTheme="minorHAnsi" w:hAnsiTheme="minorHAnsi"/>
                <w:sz w:val="22"/>
                <w:szCs w:val="22"/>
              </w:rPr>
              <w:t>esearch</w:t>
            </w:r>
          </w:p>
        </w:tc>
        <w:tc>
          <w:tcPr>
            <w:tcW w:w="5670" w:type="dxa"/>
          </w:tcPr>
          <w:p w14:paraId="6C50A421" w14:textId="1E16A531" w:rsidR="00143DB2" w:rsidRPr="00B47209" w:rsidRDefault="00143DB2" w:rsidP="00947A71">
            <w:pPr>
              <w:spacing w:before="120"/>
              <w:rPr>
                <w:rFonts w:asciiTheme="minorHAnsi" w:hAnsiTheme="minorHAnsi" w:cstheme="minorHAnsi"/>
                <w:sz w:val="22"/>
                <w:szCs w:val="22"/>
              </w:rPr>
            </w:pPr>
            <w:r w:rsidRPr="00947A71">
              <w:rPr>
                <w:rFonts w:asciiTheme="minorHAnsi" w:hAnsiTheme="minorHAnsi" w:cstheme="minorHAnsi"/>
                <w:sz w:val="22"/>
                <w:szCs w:val="22"/>
              </w:rPr>
              <w:t>SLO</w:t>
            </w:r>
            <w:r w:rsidR="000051F4">
              <w:rPr>
                <w:rFonts w:asciiTheme="minorHAnsi" w:hAnsiTheme="minorHAnsi" w:cstheme="minorHAnsi"/>
              </w:rPr>
              <w:t>…</w:t>
            </w:r>
            <w:r>
              <w:rPr>
                <w:rFonts w:asciiTheme="minorHAnsi" w:hAnsiTheme="minorHAnsi" w:cstheme="minorHAnsi"/>
                <w:sz w:val="22"/>
                <w:szCs w:val="22"/>
              </w:rPr>
              <w:t>Select</w:t>
            </w:r>
            <w:r w:rsidR="00947A71">
              <w:rPr>
                <w:rFonts w:asciiTheme="minorHAnsi" w:hAnsiTheme="minorHAnsi" w:cstheme="minorHAnsi"/>
                <w:sz w:val="22"/>
                <w:szCs w:val="22"/>
              </w:rPr>
              <w:t xml:space="preserve"> </w:t>
            </w:r>
            <w:r w:rsidRPr="00B47209">
              <w:rPr>
                <w:rFonts w:asciiTheme="minorHAnsi" w:hAnsiTheme="minorHAnsi" w:cstheme="minorHAnsi"/>
                <w:sz w:val="22"/>
                <w:szCs w:val="22"/>
              </w:rPr>
              <w:t xml:space="preserve">topic </w:t>
            </w:r>
          </w:p>
          <w:p w14:paraId="6CB56D89" w14:textId="18A22A40" w:rsidR="00143DB2" w:rsidRPr="00B47209" w:rsidRDefault="00143DB2" w:rsidP="00143DB2">
            <w:pPr>
              <w:rPr>
                <w:rFonts w:asciiTheme="minorHAnsi" w:hAnsiTheme="minorHAnsi" w:cstheme="minorHAnsi"/>
                <w:sz w:val="22"/>
                <w:szCs w:val="22"/>
              </w:rPr>
            </w:pPr>
            <w:r>
              <w:rPr>
                <w:rFonts w:asciiTheme="minorHAnsi" w:hAnsiTheme="minorHAnsi" w:cstheme="minorHAnsi"/>
                <w:sz w:val="22"/>
                <w:szCs w:val="22"/>
              </w:rPr>
              <w:t>SLO</w:t>
            </w:r>
            <w:r w:rsidR="000051F4">
              <w:rPr>
                <w:rFonts w:asciiTheme="minorHAnsi" w:hAnsiTheme="minorHAnsi" w:cstheme="minorHAnsi"/>
                <w:sz w:val="22"/>
                <w:szCs w:val="22"/>
              </w:rPr>
              <w:t>…</w:t>
            </w:r>
            <w:r w:rsidRPr="00B47209">
              <w:rPr>
                <w:rFonts w:asciiTheme="minorHAnsi" w:hAnsiTheme="minorHAnsi" w:cstheme="minorHAnsi"/>
                <w:sz w:val="22"/>
                <w:szCs w:val="22"/>
              </w:rPr>
              <w:t>Fin</w:t>
            </w:r>
            <w:r>
              <w:rPr>
                <w:rFonts w:asciiTheme="minorHAnsi" w:hAnsiTheme="minorHAnsi" w:cstheme="minorHAnsi"/>
                <w:sz w:val="22"/>
                <w:szCs w:val="22"/>
              </w:rPr>
              <w:t>d</w:t>
            </w:r>
            <w:r w:rsidRPr="00B47209">
              <w:rPr>
                <w:rFonts w:asciiTheme="minorHAnsi" w:hAnsiTheme="minorHAnsi" w:cstheme="minorHAnsi"/>
                <w:sz w:val="22"/>
                <w:szCs w:val="22"/>
              </w:rPr>
              <w:t xml:space="preserve"> sources</w:t>
            </w:r>
          </w:p>
          <w:p w14:paraId="0738222D" w14:textId="75BE83B2" w:rsidR="00143DB2" w:rsidRPr="00B47209" w:rsidRDefault="00143DB2" w:rsidP="00143DB2">
            <w:pPr>
              <w:rPr>
                <w:rFonts w:asciiTheme="minorHAnsi" w:hAnsiTheme="minorHAnsi" w:cstheme="minorHAnsi"/>
                <w:sz w:val="22"/>
                <w:szCs w:val="22"/>
              </w:rPr>
            </w:pPr>
            <w:r>
              <w:rPr>
                <w:rFonts w:asciiTheme="minorHAnsi" w:hAnsiTheme="minorHAnsi" w:cstheme="minorHAnsi"/>
                <w:sz w:val="22"/>
                <w:szCs w:val="22"/>
              </w:rPr>
              <w:t>SLO</w:t>
            </w:r>
            <w:r w:rsidR="000051F4">
              <w:rPr>
                <w:rFonts w:asciiTheme="minorHAnsi" w:hAnsiTheme="minorHAnsi" w:cstheme="minorHAnsi"/>
                <w:sz w:val="22"/>
                <w:szCs w:val="22"/>
              </w:rPr>
              <w:t>….</w:t>
            </w:r>
            <w:r w:rsidR="00165883">
              <w:rPr>
                <w:rFonts w:asciiTheme="minorHAnsi" w:hAnsiTheme="minorHAnsi" w:cstheme="minorHAnsi"/>
                <w:sz w:val="22"/>
                <w:szCs w:val="22"/>
              </w:rPr>
              <w:t>Critically evaluate</w:t>
            </w:r>
            <w:r w:rsidRPr="00B47209">
              <w:rPr>
                <w:rFonts w:asciiTheme="minorHAnsi" w:hAnsiTheme="minorHAnsi" w:cstheme="minorHAnsi"/>
                <w:sz w:val="22"/>
                <w:szCs w:val="22"/>
              </w:rPr>
              <w:t xml:space="preserve"> sources</w:t>
            </w:r>
          </w:p>
          <w:p w14:paraId="0F83C023" w14:textId="3BFB9A9C" w:rsidR="00143DB2" w:rsidRPr="00B47209" w:rsidRDefault="00143DB2" w:rsidP="00143DB2">
            <w:pPr>
              <w:rPr>
                <w:rFonts w:asciiTheme="minorHAnsi" w:hAnsiTheme="minorHAnsi" w:cstheme="minorHAnsi"/>
                <w:sz w:val="22"/>
                <w:szCs w:val="22"/>
              </w:rPr>
            </w:pPr>
            <w:r>
              <w:rPr>
                <w:rFonts w:asciiTheme="minorHAnsi" w:hAnsiTheme="minorHAnsi" w:cstheme="minorHAnsi"/>
                <w:sz w:val="22"/>
                <w:szCs w:val="22"/>
              </w:rPr>
              <w:t>SLO</w:t>
            </w:r>
            <w:r w:rsidR="000051F4">
              <w:rPr>
                <w:rFonts w:asciiTheme="minorHAnsi" w:hAnsiTheme="minorHAnsi" w:cstheme="minorHAnsi"/>
                <w:sz w:val="22"/>
                <w:szCs w:val="22"/>
              </w:rPr>
              <w:t>…</w:t>
            </w:r>
            <w:r w:rsidRPr="00B47209">
              <w:rPr>
                <w:rFonts w:asciiTheme="minorHAnsi" w:hAnsiTheme="minorHAnsi" w:cstheme="minorHAnsi"/>
                <w:sz w:val="22"/>
                <w:szCs w:val="22"/>
              </w:rPr>
              <w:t>Us</w:t>
            </w:r>
            <w:r>
              <w:rPr>
                <w:rFonts w:asciiTheme="minorHAnsi" w:hAnsiTheme="minorHAnsi" w:cstheme="minorHAnsi"/>
                <w:sz w:val="22"/>
                <w:szCs w:val="22"/>
              </w:rPr>
              <w:t>e</w:t>
            </w:r>
            <w:r w:rsidR="00165883">
              <w:rPr>
                <w:rFonts w:asciiTheme="minorHAnsi" w:hAnsiTheme="minorHAnsi" w:cstheme="minorHAnsi"/>
                <w:sz w:val="22"/>
                <w:szCs w:val="22"/>
              </w:rPr>
              <w:t xml:space="preserve"> and interpret</w:t>
            </w:r>
            <w:r w:rsidRPr="00B47209">
              <w:rPr>
                <w:rFonts w:asciiTheme="minorHAnsi" w:hAnsiTheme="minorHAnsi" w:cstheme="minorHAnsi"/>
                <w:sz w:val="22"/>
                <w:szCs w:val="22"/>
              </w:rPr>
              <w:t xml:space="preserve"> </w:t>
            </w:r>
            <w:r w:rsidR="009560E8">
              <w:rPr>
                <w:rFonts w:asciiTheme="minorHAnsi" w:hAnsiTheme="minorHAnsi" w:cstheme="minorHAnsi"/>
                <w:sz w:val="22"/>
                <w:szCs w:val="22"/>
              </w:rPr>
              <w:t>s</w:t>
            </w:r>
            <w:r w:rsidRPr="00B47209">
              <w:rPr>
                <w:rFonts w:asciiTheme="minorHAnsi" w:hAnsiTheme="minorHAnsi" w:cstheme="minorHAnsi"/>
                <w:sz w:val="22"/>
                <w:szCs w:val="22"/>
              </w:rPr>
              <w:t>ources</w:t>
            </w:r>
          </w:p>
          <w:p w14:paraId="504ED599" w14:textId="2DACA3F8" w:rsidR="00143DB2" w:rsidRDefault="00143DB2" w:rsidP="00143DB2">
            <w:pPr>
              <w:rPr>
                <w:rFonts w:asciiTheme="minorHAnsi" w:hAnsiTheme="minorHAnsi" w:cstheme="minorHAnsi"/>
                <w:sz w:val="22"/>
                <w:szCs w:val="22"/>
              </w:rPr>
            </w:pPr>
            <w:proofErr w:type="spellStart"/>
            <w:r>
              <w:rPr>
                <w:rFonts w:asciiTheme="minorHAnsi" w:hAnsiTheme="minorHAnsi" w:cstheme="minorHAnsi"/>
                <w:sz w:val="22"/>
                <w:szCs w:val="22"/>
              </w:rPr>
              <w:t>SLO</w:t>
            </w:r>
            <w:proofErr w:type="gramStart"/>
            <w:r w:rsidR="000051F4">
              <w:rPr>
                <w:rFonts w:asciiTheme="minorHAnsi" w:hAnsiTheme="minorHAnsi" w:cstheme="minorHAnsi"/>
                <w:sz w:val="22"/>
                <w:szCs w:val="22"/>
              </w:rPr>
              <w:t>..</w:t>
            </w:r>
            <w:proofErr w:type="gramEnd"/>
            <w:r w:rsidRPr="00B47209">
              <w:rPr>
                <w:rFonts w:asciiTheme="minorHAnsi" w:hAnsiTheme="minorHAnsi" w:cstheme="minorHAnsi"/>
                <w:sz w:val="22"/>
                <w:szCs w:val="22"/>
              </w:rPr>
              <w:t>Document</w:t>
            </w:r>
            <w:proofErr w:type="spellEnd"/>
            <w:r w:rsidR="009560E8">
              <w:rPr>
                <w:rFonts w:asciiTheme="minorHAnsi" w:hAnsiTheme="minorHAnsi" w:cstheme="minorHAnsi"/>
                <w:sz w:val="22"/>
                <w:szCs w:val="22"/>
              </w:rPr>
              <w:t xml:space="preserve"> </w:t>
            </w:r>
            <w:r w:rsidRPr="00B47209">
              <w:rPr>
                <w:rFonts w:asciiTheme="minorHAnsi" w:hAnsiTheme="minorHAnsi" w:cstheme="minorHAnsi"/>
                <w:sz w:val="22"/>
                <w:szCs w:val="22"/>
              </w:rPr>
              <w:t>sources</w:t>
            </w:r>
          </w:p>
          <w:p w14:paraId="5936F332" w14:textId="2C1CB52F" w:rsidR="00143DB2" w:rsidRDefault="00143DB2" w:rsidP="00143DB2">
            <w:pPr>
              <w:rPr>
                <w:rFonts w:asciiTheme="minorHAnsi" w:hAnsiTheme="minorHAnsi" w:cstheme="minorHAnsi"/>
                <w:sz w:val="22"/>
                <w:szCs w:val="22"/>
              </w:rPr>
            </w:pPr>
          </w:p>
          <w:p w14:paraId="7885643F" w14:textId="42019225" w:rsidR="006B6C02" w:rsidRDefault="00143DB2" w:rsidP="006B6C02">
            <w:pPr>
              <w:rPr>
                <w:rFonts w:asciiTheme="minorHAnsi" w:hAnsiTheme="minorHAnsi"/>
                <w:sz w:val="22"/>
                <w:szCs w:val="22"/>
              </w:rPr>
            </w:pPr>
            <w:r w:rsidRPr="00A14548">
              <w:rPr>
                <w:rFonts w:asciiTheme="minorHAnsi" w:hAnsiTheme="minorHAnsi"/>
                <w:b/>
                <w:sz w:val="22"/>
                <w:szCs w:val="22"/>
              </w:rPr>
              <w:t>ULO</w:t>
            </w:r>
            <w:r w:rsidR="00A14548" w:rsidRPr="00A14548">
              <w:rPr>
                <w:rFonts w:asciiTheme="minorHAnsi" w:hAnsiTheme="minorHAnsi"/>
                <w:b/>
                <w:sz w:val="22"/>
                <w:szCs w:val="22"/>
              </w:rPr>
              <w:t>…</w:t>
            </w:r>
            <w:r w:rsidRPr="00A14548">
              <w:rPr>
                <w:rFonts w:asciiTheme="minorHAnsi" w:hAnsiTheme="minorHAnsi"/>
                <w:b/>
                <w:sz w:val="22"/>
                <w:szCs w:val="22"/>
              </w:rPr>
              <w:t>Information literacy</w:t>
            </w:r>
            <w:r w:rsidR="006B6C02" w:rsidRPr="00A14548">
              <w:rPr>
                <w:rFonts w:asciiTheme="minorHAnsi" w:hAnsiTheme="minorHAnsi"/>
                <w:b/>
                <w:sz w:val="22"/>
                <w:szCs w:val="22"/>
              </w:rPr>
              <w:t>:</w:t>
            </w:r>
            <w:r w:rsidR="006B6C02">
              <w:rPr>
                <w:rFonts w:asciiTheme="minorHAnsi" w:hAnsiTheme="minorHAnsi"/>
                <w:sz w:val="22"/>
                <w:szCs w:val="22"/>
              </w:rPr>
              <w:t xml:space="preserve"> </w:t>
            </w:r>
            <w:r w:rsidR="00966639">
              <w:rPr>
                <w:rFonts w:asciiTheme="minorHAnsi" w:hAnsiTheme="minorHAnsi"/>
                <w:sz w:val="22"/>
                <w:szCs w:val="22"/>
              </w:rPr>
              <w:t>find</w:t>
            </w:r>
            <w:r w:rsidR="006B6C02">
              <w:rPr>
                <w:rFonts w:asciiTheme="minorHAnsi" w:hAnsiTheme="minorHAnsi"/>
                <w:sz w:val="22"/>
                <w:szCs w:val="22"/>
              </w:rPr>
              <w:t xml:space="preserve">, use and interpret </w:t>
            </w:r>
            <w:r w:rsidR="00966639">
              <w:rPr>
                <w:rFonts w:asciiTheme="minorHAnsi" w:hAnsiTheme="minorHAnsi"/>
                <w:sz w:val="22"/>
                <w:szCs w:val="22"/>
              </w:rPr>
              <w:t xml:space="preserve">both primary and </w:t>
            </w:r>
            <w:r w:rsidR="006B6C02">
              <w:rPr>
                <w:rFonts w:asciiTheme="minorHAnsi" w:hAnsiTheme="minorHAnsi"/>
                <w:sz w:val="22"/>
                <w:szCs w:val="22"/>
              </w:rPr>
              <w:t>secondary sources</w:t>
            </w:r>
            <w:r w:rsidR="00966639">
              <w:rPr>
                <w:rFonts w:asciiTheme="minorHAnsi" w:hAnsiTheme="minorHAnsi"/>
                <w:sz w:val="22"/>
                <w:szCs w:val="22"/>
              </w:rPr>
              <w:t>.</w:t>
            </w:r>
          </w:p>
          <w:p w14:paraId="228621E4" w14:textId="302E9222" w:rsidR="00A14548" w:rsidRPr="00A14548" w:rsidRDefault="00A14548" w:rsidP="006B6C02">
            <w:pPr>
              <w:rPr>
                <w:rFonts w:asciiTheme="minorHAnsi" w:hAnsiTheme="minorHAnsi" w:cstheme="minorHAnsi"/>
                <w:sz w:val="22"/>
                <w:szCs w:val="22"/>
              </w:rPr>
            </w:pPr>
            <w:r w:rsidRPr="000051F4">
              <w:rPr>
                <w:rFonts w:asciiTheme="minorHAnsi" w:hAnsiTheme="minorHAnsi" w:cstheme="minorHAnsi"/>
                <w:b/>
                <w:sz w:val="22"/>
                <w:szCs w:val="22"/>
              </w:rPr>
              <w:t>ULO…Critical Thinking:</w:t>
            </w:r>
            <w:r>
              <w:rPr>
                <w:rFonts w:asciiTheme="minorHAnsi" w:hAnsiTheme="minorHAnsi" w:cstheme="minorHAnsi"/>
                <w:sz w:val="22"/>
                <w:szCs w:val="22"/>
              </w:rPr>
              <w:t xml:space="preserve"> weigh validity of information from various sources. </w:t>
            </w:r>
          </w:p>
          <w:p w14:paraId="4DB7B960" w14:textId="06262434" w:rsidR="00607E88" w:rsidRPr="00F36112" w:rsidRDefault="00607E88" w:rsidP="006B6C02">
            <w:pPr>
              <w:rPr>
                <w:rFonts w:asciiTheme="minorHAnsi" w:hAnsiTheme="minorHAnsi"/>
                <w:sz w:val="22"/>
                <w:szCs w:val="22"/>
              </w:rPr>
            </w:pPr>
            <w:r w:rsidRPr="00A14548">
              <w:rPr>
                <w:rFonts w:asciiTheme="minorHAnsi" w:hAnsiTheme="minorHAnsi"/>
                <w:b/>
                <w:sz w:val="22"/>
                <w:szCs w:val="22"/>
              </w:rPr>
              <w:t>ULO</w:t>
            </w:r>
            <w:r w:rsidR="00A14548" w:rsidRPr="00A14548">
              <w:rPr>
                <w:rFonts w:asciiTheme="minorHAnsi" w:hAnsiTheme="minorHAnsi"/>
                <w:b/>
                <w:sz w:val="22"/>
                <w:szCs w:val="22"/>
              </w:rPr>
              <w:t>…</w:t>
            </w:r>
            <w:r w:rsidRPr="00A14548">
              <w:rPr>
                <w:rFonts w:asciiTheme="minorHAnsi" w:hAnsiTheme="minorHAnsi"/>
                <w:b/>
                <w:sz w:val="22"/>
                <w:szCs w:val="22"/>
              </w:rPr>
              <w:t>Social Awareness/Responsibility:</w:t>
            </w:r>
            <w:r>
              <w:rPr>
                <w:rFonts w:asciiTheme="minorHAnsi" w:hAnsiTheme="minorHAnsi"/>
                <w:sz w:val="22"/>
                <w:szCs w:val="22"/>
              </w:rPr>
              <w:t xml:space="preserve"> Properly document sources, demonstrating intellectual integrity.  </w:t>
            </w:r>
          </w:p>
          <w:p w14:paraId="5BA590B9" w14:textId="71CA49FD" w:rsidR="00F70A4C" w:rsidRPr="00F36112" w:rsidRDefault="00F70A4C" w:rsidP="00947A71">
            <w:pPr>
              <w:spacing w:after="120"/>
              <w:rPr>
                <w:rFonts w:asciiTheme="minorHAnsi" w:hAnsiTheme="minorHAnsi"/>
                <w:sz w:val="22"/>
                <w:szCs w:val="22"/>
              </w:rPr>
            </w:pPr>
          </w:p>
        </w:tc>
        <w:tc>
          <w:tcPr>
            <w:tcW w:w="3960" w:type="dxa"/>
          </w:tcPr>
          <w:p w14:paraId="79ADF46D" w14:textId="6D2DE51E" w:rsidR="00143DB2" w:rsidRPr="00F36112" w:rsidRDefault="00143DB2" w:rsidP="00947A71">
            <w:pPr>
              <w:spacing w:before="120"/>
              <w:rPr>
                <w:rFonts w:asciiTheme="minorHAnsi" w:hAnsiTheme="minorHAnsi"/>
                <w:sz w:val="22"/>
                <w:szCs w:val="22"/>
              </w:rPr>
            </w:pPr>
            <w:r>
              <w:rPr>
                <w:rFonts w:asciiTheme="minorHAnsi" w:hAnsiTheme="minorHAnsi"/>
                <w:sz w:val="22"/>
                <w:szCs w:val="22"/>
              </w:rPr>
              <w:t>Measures 1 and 2</w:t>
            </w:r>
          </w:p>
        </w:tc>
      </w:tr>
      <w:tr w:rsidR="00D16B81" w:rsidRPr="00F36112" w14:paraId="2DCE9B80" w14:textId="77777777" w:rsidTr="00947A71">
        <w:trPr>
          <w:cantSplit/>
        </w:trPr>
        <w:tc>
          <w:tcPr>
            <w:tcW w:w="3217" w:type="dxa"/>
          </w:tcPr>
          <w:p w14:paraId="46285982" w14:textId="39E9F431" w:rsidR="00D16B81" w:rsidRDefault="00D16B81" w:rsidP="00947A71">
            <w:pPr>
              <w:spacing w:before="120"/>
              <w:rPr>
                <w:rFonts w:asciiTheme="minorHAnsi" w:hAnsiTheme="minorHAnsi"/>
                <w:sz w:val="22"/>
                <w:szCs w:val="22"/>
              </w:rPr>
            </w:pPr>
            <w:r>
              <w:rPr>
                <w:rFonts w:asciiTheme="minorHAnsi" w:hAnsiTheme="minorHAnsi"/>
                <w:sz w:val="22"/>
                <w:szCs w:val="22"/>
              </w:rPr>
              <w:t>Goal #</w:t>
            </w:r>
            <w:r w:rsidR="00143DB2">
              <w:rPr>
                <w:rFonts w:asciiTheme="minorHAnsi" w:hAnsiTheme="minorHAnsi"/>
                <w:sz w:val="22"/>
                <w:szCs w:val="22"/>
              </w:rPr>
              <w:t>4</w:t>
            </w:r>
            <w:r w:rsidR="00947A71">
              <w:rPr>
                <w:rFonts w:asciiTheme="minorHAnsi" w:hAnsiTheme="minorHAnsi"/>
                <w:sz w:val="22"/>
                <w:szCs w:val="22"/>
              </w:rPr>
              <w:t>:</w:t>
            </w:r>
          </w:p>
          <w:p w14:paraId="14FEB7C8" w14:textId="14CC77E4" w:rsidR="00D16B81" w:rsidRPr="00F36112" w:rsidRDefault="00F70A4C">
            <w:pPr>
              <w:rPr>
                <w:rFonts w:asciiTheme="minorHAnsi" w:hAnsiTheme="minorHAnsi"/>
                <w:sz w:val="22"/>
                <w:szCs w:val="22"/>
              </w:rPr>
            </w:pPr>
            <w:r>
              <w:rPr>
                <w:rFonts w:asciiTheme="minorHAnsi" w:hAnsiTheme="minorHAnsi"/>
                <w:sz w:val="22"/>
                <w:szCs w:val="22"/>
              </w:rPr>
              <w:t>Persuasive</w:t>
            </w:r>
            <w:r w:rsidR="00E95B0A">
              <w:rPr>
                <w:rFonts w:asciiTheme="minorHAnsi" w:hAnsiTheme="minorHAnsi"/>
                <w:sz w:val="22"/>
                <w:szCs w:val="22"/>
              </w:rPr>
              <w:t xml:space="preserve"> </w:t>
            </w:r>
            <w:r>
              <w:rPr>
                <w:rFonts w:asciiTheme="minorHAnsi" w:hAnsiTheme="minorHAnsi"/>
                <w:sz w:val="22"/>
                <w:szCs w:val="22"/>
              </w:rPr>
              <w:t>A</w:t>
            </w:r>
            <w:r w:rsidR="00E95B0A">
              <w:rPr>
                <w:rFonts w:asciiTheme="minorHAnsi" w:hAnsiTheme="minorHAnsi"/>
                <w:sz w:val="22"/>
                <w:szCs w:val="22"/>
              </w:rPr>
              <w:t>rgumentation</w:t>
            </w:r>
          </w:p>
        </w:tc>
        <w:tc>
          <w:tcPr>
            <w:tcW w:w="5670" w:type="dxa"/>
          </w:tcPr>
          <w:p w14:paraId="16154CD5" w14:textId="417DD384" w:rsidR="002239FB" w:rsidRDefault="00C332A5" w:rsidP="00947A71">
            <w:pPr>
              <w:spacing w:before="120"/>
              <w:rPr>
                <w:rFonts w:asciiTheme="minorHAnsi" w:hAnsiTheme="minorHAnsi" w:cstheme="minorHAnsi"/>
                <w:sz w:val="22"/>
                <w:szCs w:val="22"/>
              </w:rPr>
            </w:pPr>
            <w:r w:rsidRPr="00A677E0">
              <w:rPr>
                <w:rFonts w:asciiTheme="minorHAnsi" w:hAnsiTheme="minorHAnsi" w:cstheme="minorHAnsi"/>
                <w:sz w:val="22"/>
                <w:szCs w:val="22"/>
              </w:rPr>
              <w:t>SLO</w:t>
            </w:r>
            <w:r w:rsidR="00C8413A">
              <w:rPr>
                <w:rFonts w:asciiTheme="minorHAnsi" w:hAnsiTheme="minorHAnsi" w:cstheme="minorHAnsi"/>
                <w:sz w:val="22"/>
                <w:szCs w:val="22"/>
              </w:rPr>
              <w:t xml:space="preserve">: </w:t>
            </w:r>
            <w:r w:rsidR="009560E8">
              <w:rPr>
                <w:rFonts w:asciiTheme="minorHAnsi" w:hAnsiTheme="minorHAnsi" w:cstheme="minorHAnsi"/>
                <w:sz w:val="22"/>
                <w:szCs w:val="22"/>
              </w:rPr>
              <w:t xml:space="preserve">Formulate </w:t>
            </w:r>
            <w:r w:rsidR="00DE3579">
              <w:rPr>
                <w:rFonts w:asciiTheme="minorHAnsi" w:hAnsiTheme="minorHAnsi" w:cstheme="minorHAnsi"/>
                <w:sz w:val="22"/>
                <w:szCs w:val="22"/>
              </w:rPr>
              <w:t>r</w:t>
            </w:r>
            <w:r w:rsidR="00165883">
              <w:rPr>
                <w:rFonts w:asciiTheme="minorHAnsi" w:hAnsiTheme="minorHAnsi" w:cstheme="minorHAnsi"/>
                <w:sz w:val="22"/>
                <w:szCs w:val="22"/>
              </w:rPr>
              <w:t>esearch question</w:t>
            </w:r>
          </w:p>
          <w:p w14:paraId="5FDCE136" w14:textId="775CE303" w:rsidR="002239FB" w:rsidRPr="00E95B0A" w:rsidRDefault="00E95B0A" w:rsidP="00E95B0A">
            <w:pPr>
              <w:rPr>
                <w:rFonts w:asciiTheme="minorHAnsi" w:hAnsiTheme="minorHAnsi" w:cstheme="minorHAnsi"/>
                <w:sz w:val="22"/>
                <w:szCs w:val="22"/>
              </w:rPr>
            </w:pPr>
            <w:r>
              <w:rPr>
                <w:rFonts w:asciiTheme="minorHAnsi" w:hAnsiTheme="minorHAnsi" w:cstheme="minorHAnsi"/>
                <w:sz w:val="22"/>
                <w:szCs w:val="22"/>
              </w:rPr>
              <w:t>SLO</w:t>
            </w:r>
            <w:r w:rsidR="00C8413A">
              <w:rPr>
                <w:rFonts w:asciiTheme="minorHAnsi" w:hAnsiTheme="minorHAnsi" w:cstheme="minorHAnsi"/>
                <w:sz w:val="22"/>
                <w:szCs w:val="22"/>
              </w:rPr>
              <w:t xml:space="preserve">: </w:t>
            </w:r>
            <w:r w:rsidR="009560E8">
              <w:rPr>
                <w:rFonts w:asciiTheme="minorHAnsi" w:hAnsiTheme="minorHAnsi" w:cstheme="minorHAnsi"/>
                <w:sz w:val="22"/>
                <w:szCs w:val="22"/>
              </w:rPr>
              <w:t xml:space="preserve">Establish </w:t>
            </w:r>
            <w:r w:rsidR="00DE3579">
              <w:rPr>
                <w:rFonts w:asciiTheme="minorHAnsi" w:hAnsiTheme="minorHAnsi" w:cstheme="minorHAnsi"/>
                <w:sz w:val="22"/>
                <w:szCs w:val="22"/>
              </w:rPr>
              <w:t>c</w:t>
            </w:r>
            <w:r w:rsidR="00C332A5" w:rsidRPr="00E95B0A">
              <w:rPr>
                <w:rFonts w:asciiTheme="minorHAnsi" w:hAnsiTheme="minorHAnsi" w:cstheme="minorHAnsi"/>
                <w:sz w:val="22"/>
                <w:szCs w:val="22"/>
              </w:rPr>
              <w:t>onceptual framework</w:t>
            </w:r>
          </w:p>
          <w:p w14:paraId="1F60DD64" w14:textId="4F1F1B08" w:rsidR="002239FB" w:rsidRPr="00E95B0A" w:rsidRDefault="00E95B0A" w:rsidP="00E95B0A">
            <w:pPr>
              <w:rPr>
                <w:rFonts w:asciiTheme="minorHAnsi" w:hAnsiTheme="minorHAnsi" w:cstheme="minorHAnsi"/>
                <w:sz w:val="22"/>
                <w:szCs w:val="22"/>
              </w:rPr>
            </w:pPr>
            <w:r>
              <w:rPr>
                <w:rFonts w:asciiTheme="minorHAnsi" w:hAnsiTheme="minorHAnsi" w:cstheme="minorHAnsi"/>
                <w:sz w:val="22"/>
                <w:szCs w:val="22"/>
              </w:rPr>
              <w:t>SLO</w:t>
            </w:r>
            <w:r w:rsidR="00C8413A">
              <w:rPr>
                <w:rFonts w:asciiTheme="minorHAnsi" w:hAnsiTheme="minorHAnsi" w:cstheme="minorHAnsi"/>
                <w:sz w:val="22"/>
                <w:szCs w:val="22"/>
              </w:rPr>
              <w:t xml:space="preserve">: </w:t>
            </w:r>
            <w:r w:rsidR="009560E8">
              <w:rPr>
                <w:rFonts w:asciiTheme="minorHAnsi" w:hAnsiTheme="minorHAnsi" w:cstheme="minorHAnsi"/>
                <w:sz w:val="22"/>
                <w:szCs w:val="22"/>
              </w:rPr>
              <w:t xml:space="preserve">State </w:t>
            </w:r>
            <w:r w:rsidR="00DE3579">
              <w:rPr>
                <w:rFonts w:asciiTheme="minorHAnsi" w:hAnsiTheme="minorHAnsi" w:cstheme="minorHAnsi"/>
                <w:sz w:val="22"/>
                <w:szCs w:val="22"/>
              </w:rPr>
              <w:t>t</w:t>
            </w:r>
            <w:r w:rsidR="00165883" w:rsidRPr="00E95B0A">
              <w:rPr>
                <w:rFonts w:asciiTheme="minorHAnsi" w:hAnsiTheme="minorHAnsi" w:cstheme="minorHAnsi"/>
                <w:sz w:val="22"/>
                <w:szCs w:val="22"/>
              </w:rPr>
              <w:t xml:space="preserve">hesis </w:t>
            </w:r>
          </w:p>
          <w:p w14:paraId="1303FCBB" w14:textId="03ECF830" w:rsidR="00C332A5" w:rsidRPr="00E95B0A" w:rsidRDefault="00E95B0A" w:rsidP="00E95B0A">
            <w:pPr>
              <w:rPr>
                <w:rFonts w:asciiTheme="minorHAnsi" w:hAnsiTheme="minorHAnsi" w:cstheme="minorHAnsi"/>
                <w:sz w:val="22"/>
                <w:szCs w:val="22"/>
              </w:rPr>
            </w:pPr>
            <w:r>
              <w:rPr>
                <w:rFonts w:asciiTheme="minorHAnsi" w:hAnsiTheme="minorHAnsi" w:cstheme="minorHAnsi"/>
                <w:sz w:val="22"/>
                <w:szCs w:val="22"/>
              </w:rPr>
              <w:t>SLO</w:t>
            </w:r>
            <w:r w:rsidR="00C8413A">
              <w:rPr>
                <w:rFonts w:asciiTheme="minorHAnsi" w:hAnsiTheme="minorHAnsi" w:cstheme="minorHAnsi"/>
                <w:sz w:val="22"/>
                <w:szCs w:val="22"/>
              </w:rPr>
              <w:t xml:space="preserve">: </w:t>
            </w:r>
            <w:r w:rsidR="00165883" w:rsidRPr="00E95B0A">
              <w:rPr>
                <w:rFonts w:asciiTheme="minorHAnsi" w:hAnsiTheme="minorHAnsi" w:cstheme="minorHAnsi"/>
                <w:sz w:val="22"/>
                <w:szCs w:val="22"/>
              </w:rPr>
              <w:t>Organiz</w:t>
            </w:r>
            <w:r w:rsidR="009560E8">
              <w:rPr>
                <w:rFonts w:asciiTheme="minorHAnsi" w:hAnsiTheme="minorHAnsi" w:cstheme="minorHAnsi"/>
                <w:sz w:val="22"/>
                <w:szCs w:val="22"/>
              </w:rPr>
              <w:t>e argument</w:t>
            </w:r>
          </w:p>
          <w:p w14:paraId="681B3F3A" w14:textId="34F9F100" w:rsidR="00165883" w:rsidRDefault="00E95B0A" w:rsidP="00E95B0A">
            <w:pPr>
              <w:rPr>
                <w:rFonts w:asciiTheme="minorHAnsi" w:hAnsiTheme="minorHAnsi" w:cstheme="minorHAnsi"/>
                <w:sz w:val="22"/>
                <w:szCs w:val="22"/>
              </w:rPr>
            </w:pPr>
            <w:r>
              <w:rPr>
                <w:rFonts w:asciiTheme="minorHAnsi" w:hAnsiTheme="minorHAnsi" w:cstheme="minorHAnsi"/>
                <w:sz w:val="22"/>
                <w:szCs w:val="22"/>
              </w:rPr>
              <w:t>SLO</w:t>
            </w:r>
            <w:r w:rsidR="00C8413A">
              <w:rPr>
                <w:rFonts w:asciiTheme="minorHAnsi" w:hAnsiTheme="minorHAnsi" w:cstheme="minorHAnsi"/>
                <w:sz w:val="22"/>
                <w:szCs w:val="22"/>
              </w:rPr>
              <w:t xml:space="preserve">: </w:t>
            </w:r>
            <w:r w:rsidR="009560E8">
              <w:rPr>
                <w:rFonts w:asciiTheme="minorHAnsi" w:hAnsiTheme="minorHAnsi" w:cstheme="minorHAnsi"/>
                <w:sz w:val="22"/>
                <w:szCs w:val="22"/>
              </w:rPr>
              <w:t>Support with e</w:t>
            </w:r>
            <w:r w:rsidR="00165883" w:rsidRPr="00E95B0A">
              <w:rPr>
                <w:rFonts w:asciiTheme="minorHAnsi" w:hAnsiTheme="minorHAnsi" w:cstheme="minorHAnsi"/>
                <w:sz w:val="22"/>
                <w:szCs w:val="22"/>
              </w:rPr>
              <w:t>vidence</w:t>
            </w:r>
          </w:p>
          <w:p w14:paraId="583DCD1F" w14:textId="00471FFC" w:rsidR="00114EE9" w:rsidRDefault="00114EE9" w:rsidP="00114EE9">
            <w:pPr>
              <w:rPr>
                <w:rFonts w:asciiTheme="minorHAnsi" w:hAnsiTheme="minorHAnsi" w:cstheme="minorHAnsi"/>
                <w:sz w:val="22"/>
                <w:szCs w:val="22"/>
              </w:rPr>
            </w:pPr>
          </w:p>
          <w:p w14:paraId="66BBF3CC" w14:textId="27CB55F7" w:rsidR="00A14548" w:rsidRDefault="00A14548" w:rsidP="00114EE9">
            <w:pPr>
              <w:rPr>
                <w:rFonts w:asciiTheme="minorHAnsi" w:hAnsiTheme="minorHAnsi" w:cstheme="minorHAnsi"/>
                <w:sz w:val="22"/>
                <w:szCs w:val="22"/>
              </w:rPr>
            </w:pPr>
            <w:r w:rsidRPr="00A14548">
              <w:rPr>
                <w:rFonts w:asciiTheme="minorHAnsi" w:hAnsiTheme="minorHAnsi" w:cstheme="minorHAnsi"/>
                <w:b/>
                <w:sz w:val="22"/>
                <w:szCs w:val="22"/>
              </w:rPr>
              <w:t xml:space="preserve">ULO: Information Literacy: </w:t>
            </w:r>
            <w:r w:rsidRPr="00966639">
              <w:rPr>
                <w:rFonts w:asciiTheme="minorHAnsi" w:hAnsiTheme="minorHAnsi" w:cstheme="minorHAnsi"/>
                <w:sz w:val="22"/>
                <w:szCs w:val="22"/>
              </w:rPr>
              <w:t>find, use and interpret both primary and secondary sources.</w:t>
            </w:r>
          </w:p>
          <w:p w14:paraId="43A2C809" w14:textId="679B1C75" w:rsidR="00966639" w:rsidRDefault="00966639" w:rsidP="00114EE9">
            <w:pPr>
              <w:rPr>
                <w:rFonts w:asciiTheme="minorHAnsi" w:hAnsiTheme="minorHAnsi" w:cstheme="minorHAnsi"/>
                <w:sz w:val="22"/>
                <w:szCs w:val="22"/>
              </w:rPr>
            </w:pPr>
            <w:r w:rsidRPr="00A14548">
              <w:rPr>
                <w:rFonts w:asciiTheme="minorHAnsi" w:hAnsiTheme="minorHAnsi" w:cstheme="minorHAnsi"/>
                <w:b/>
                <w:sz w:val="22"/>
                <w:szCs w:val="22"/>
              </w:rPr>
              <w:t>ULO</w:t>
            </w:r>
            <w:r w:rsidR="00A14548" w:rsidRPr="00A14548">
              <w:rPr>
                <w:rFonts w:asciiTheme="minorHAnsi" w:hAnsiTheme="minorHAnsi" w:cstheme="minorHAnsi"/>
                <w:b/>
                <w:sz w:val="22"/>
                <w:szCs w:val="22"/>
              </w:rPr>
              <w:t>…</w:t>
            </w:r>
            <w:r w:rsidRPr="00A14548">
              <w:rPr>
                <w:rFonts w:asciiTheme="minorHAnsi" w:hAnsiTheme="minorHAnsi" w:cstheme="minorHAnsi"/>
                <w:b/>
                <w:sz w:val="22"/>
                <w:szCs w:val="22"/>
              </w:rPr>
              <w:t xml:space="preserve">Critical thinking: </w:t>
            </w:r>
            <w:r>
              <w:rPr>
                <w:rFonts w:asciiTheme="minorHAnsi" w:hAnsiTheme="minorHAnsi" w:cstheme="minorHAnsi"/>
                <w:sz w:val="22"/>
                <w:szCs w:val="22"/>
              </w:rPr>
              <w:t xml:space="preserve">weigh validity of information from various sources. </w:t>
            </w:r>
          </w:p>
          <w:p w14:paraId="6C7C7BDE" w14:textId="2E2E93C7" w:rsidR="00C332A5" w:rsidRPr="00947A71" w:rsidRDefault="00B47209" w:rsidP="00A14548">
            <w:pPr>
              <w:spacing w:after="120"/>
              <w:rPr>
                <w:rFonts w:asciiTheme="minorHAnsi" w:hAnsiTheme="minorHAnsi" w:cstheme="minorHAnsi"/>
                <w:sz w:val="22"/>
                <w:szCs w:val="22"/>
              </w:rPr>
            </w:pPr>
            <w:r w:rsidRPr="00A14548">
              <w:rPr>
                <w:rFonts w:asciiTheme="minorHAnsi" w:hAnsiTheme="minorHAnsi" w:cstheme="minorHAnsi"/>
                <w:b/>
                <w:sz w:val="22"/>
                <w:szCs w:val="22"/>
              </w:rPr>
              <w:t>ULO</w:t>
            </w:r>
            <w:r w:rsidR="00A14548" w:rsidRPr="00A14548">
              <w:rPr>
                <w:rFonts w:asciiTheme="minorHAnsi" w:hAnsiTheme="minorHAnsi" w:cstheme="minorHAnsi"/>
                <w:b/>
                <w:sz w:val="22"/>
                <w:szCs w:val="22"/>
              </w:rPr>
              <w:t>…</w:t>
            </w:r>
            <w:r w:rsidRPr="00A14548">
              <w:rPr>
                <w:rFonts w:asciiTheme="minorHAnsi" w:hAnsiTheme="minorHAnsi" w:cstheme="minorHAnsi"/>
                <w:b/>
                <w:sz w:val="22"/>
                <w:szCs w:val="22"/>
              </w:rPr>
              <w:t>Effective communication</w:t>
            </w:r>
            <w:r w:rsidR="00966639" w:rsidRPr="00A14548">
              <w:rPr>
                <w:rFonts w:asciiTheme="minorHAnsi" w:hAnsiTheme="minorHAnsi" w:cstheme="minorHAnsi"/>
                <w:b/>
                <w:sz w:val="22"/>
                <w:szCs w:val="22"/>
              </w:rPr>
              <w:t xml:space="preserve">: </w:t>
            </w:r>
            <w:r w:rsidR="00966639">
              <w:rPr>
                <w:rFonts w:asciiTheme="minorHAnsi" w:hAnsiTheme="minorHAnsi" w:cstheme="minorHAnsi"/>
                <w:sz w:val="22"/>
                <w:szCs w:val="22"/>
              </w:rPr>
              <w:t>Present interpretations clearly to readers or audience.</w:t>
            </w:r>
          </w:p>
        </w:tc>
        <w:tc>
          <w:tcPr>
            <w:tcW w:w="3960" w:type="dxa"/>
          </w:tcPr>
          <w:p w14:paraId="2F40E29E" w14:textId="1FFA77A9" w:rsidR="00D16B81" w:rsidRDefault="00143DB2" w:rsidP="00947A71">
            <w:pPr>
              <w:spacing w:before="120"/>
              <w:rPr>
                <w:rFonts w:asciiTheme="minorHAnsi" w:hAnsiTheme="minorHAnsi"/>
                <w:sz w:val="22"/>
                <w:szCs w:val="22"/>
              </w:rPr>
            </w:pPr>
            <w:r>
              <w:rPr>
                <w:rFonts w:asciiTheme="minorHAnsi" w:hAnsiTheme="minorHAnsi"/>
                <w:sz w:val="22"/>
                <w:szCs w:val="22"/>
              </w:rPr>
              <w:t>Measures 1 and 2</w:t>
            </w:r>
          </w:p>
          <w:p w14:paraId="0213B421" w14:textId="77777777" w:rsidR="00143DB2" w:rsidRDefault="00143DB2">
            <w:pPr>
              <w:rPr>
                <w:rFonts w:asciiTheme="minorHAnsi" w:hAnsiTheme="minorHAnsi"/>
                <w:sz w:val="22"/>
                <w:szCs w:val="22"/>
              </w:rPr>
            </w:pPr>
          </w:p>
          <w:p w14:paraId="08BDE7C5" w14:textId="77777777" w:rsidR="00143DB2" w:rsidRDefault="00143DB2">
            <w:pPr>
              <w:rPr>
                <w:rFonts w:asciiTheme="minorHAnsi" w:hAnsiTheme="minorHAnsi"/>
                <w:sz w:val="22"/>
                <w:szCs w:val="22"/>
              </w:rPr>
            </w:pPr>
          </w:p>
          <w:p w14:paraId="285DE1B6" w14:textId="77777777" w:rsidR="00143DB2" w:rsidRDefault="00143DB2">
            <w:pPr>
              <w:rPr>
                <w:rFonts w:asciiTheme="minorHAnsi" w:hAnsiTheme="minorHAnsi"/>
                <w:sz w:val="22"/>
                <w:szCs w:val="22"/>
              </w:rPr>
            </w:pPr>
          </w:p>
          <w:p w14:paraId="4B93874C" w14:textId="77777777" w:rsidR="00143DB2" w:rsidRDefault="00143DB2">
            <w:pPr>
              <w:rPr>
                <w:rFonts w:asciiTheme="minorHAnsi" w:hAnsiTheme="minorHAnsi"/>
                <w:sz w:val="22"/>
                <w:szCs w:val="22"/>
              </w:rPr>
            </w:pPr>
          </w:p>
          <w:p w14:paraId="091AD731" w14:textId="77777777" w:rsidR="00143DB2" w:rsidRDefault="00143DB2">
            <w:pPr>
              <w:rPr>
                <w:rFonts w:asciiTheme="minorHAnsi" w:hAnsiTheme="minorHAnsi"/>
                <w:sz w:val="22"/>
                <w:szCs w:val="22"/>
              </w:rPr>
            </w:pPr>
          </w:p>
          <w:p w14:paraId="49F4CD4B" w14:textId="77777777" w:rsidR="00143DB2" w:rsidRDefault="00143DB2">
            <w:pPr>
              <w:rPr>
                <w:rFonts w:asciiTheme="minorHAnsi" w:hAnsiTheme="minorHAnsi"/>
                <w:sz w:val="22"/>
                <w:szCs w:val="22"/>
              </w:rPr>
            </w:pPr>
          </w:p>
          <w:p w14:paraId="7EA8D3B4" w14:textId="2DA43BC4" w:rsidR="00143DB2" w:rsidRPr="00F36112" w:rsidRDefault="00143DB2">
            <w:pPr>
              <w:rPr>
                <w:rFonts w:asciiTheme="minorHAnsi" w:hAnsiTheme="minorHAnsi"/>
                <w:sz w:val="22"/>
                <w:szCs w:val="22"/>
              </w:rPr>
            </w:pPr>
          </w:p>
        </w:tc>
      </w:tr>
      <w:tr w:rsidR="00E95B0A" w:rsidRPr="00F36112" w14:paraId="3437F944" w14:textId="77777777" w:rsidTr="00947A71">
        <w:trPr>
          <w:cantSplit/>
        </w:trPr>
        <w:tc>
          <w:tcPr>
            <w:tcW w:w="3217" w:type="dxa"/>
          </w:tcPr>
          <w:p w14:paraId="18771BCB" w14:textId="5F49CED2" w:rsidR="00E95B0A" w:rsidRDefault="00E95B0A" w:rsidP="00947A71">
            <w:pPr>
              <w:spacing w:before="120"/>
              <w:rPr>
                <w:rFonts w:asciiTheme="minorHAnsi" w:hAnsiTheme="minorHAnsi"/>
                <w:sz w:val="22"/>
                <w:szCs w:val="22"/>
              </w:rPr>
            </w:pPr>
            <w:r>
              <w:rPr>
                <w:rFonts w:asciiTheme="minorHAnsi" w:hAnsiTheme="minorHAnsi"/>
                <w:sz w:val="22"/>
                <w:szCs w:val="22"/>
              </w:rPr>
              <w:lastRenderedPageBreak/>
              <w:t>Goal #5</w:t>
            </w:r>
            <w:r w:rsidR="00947A71">
              <w:rPr>
                <w:rFonts w:asciiTheme="minorHAnsi" w:hAnsiTheme="minorHAnsi"/>
                <w:sz w:val="22"/>
                <w:szCs w:val="22"/>
              </w:rPr>
              <w:t>:</w:t>
            </w:r>
          </w:p>
          <w:p w14:paraId="421874F4" w14:textId="1A30F84A" w:rsidR="00E95B0A" w:rsidRDefault="00E95B0A">
            <w:pPr>
              <w:rPr>
                <w:rFonts w:asciiTheme="minorHAnsi" w:hAnsiTheme="minorHAnsi"/>
                <w:sz w:val="22"/>
                <w:szCs w:val="22"/>
              </w:rPr>
            </w:pPr>
            <w:r>
              <w:rPr>
                <w:rFonts w:asciiTheme="minorHAnsi" w:hAnsiTheme="minorHAnsi"/>
                <w:sz w:val="22"/>
                <w:szCs w:val="22"/>
              </w:rPr>
              <w:t>Effective Communication</w:t>
            </w:r>
          </w:p>
        </w:tc>
        <w:tc>
          <w:tcPr>
            <w:tcW w:w="5670" w:type="dxa"/>
          </w:tcPr>
          <w:p w14:paraId="6C0E8C99" w14:textId="2713B786" w:rsidR="00E95B0A" w:rsidRDefault="00F70A4C" w:rsidP="00947A71">
            <w:pPr>
              <w:spacing w:before="120"/>
              <w:rPr>
                <w:rFonts w:asciiTheme="minorHAnsi" w:hAnsiTheme="minorHAnsi" w:cstheme="minorHAnsi"/>
                <w:sz w:val="22"/>
                <w:szCs w:val="22"/>
              </w:rPr>
            </w:pPr>
            <w:r w:rsidRPr="00947A71">
              <w:rPr>
                <w:rFonts w:asciiTheme="minorHAnsi" w:hAnsiTheme="minorHAnsi" w:cstheme="minorHAnsi"/>
                <w:b/>
                <w:bCs/>
                <w:sz w:val="22"/>
                <w:szCs w:val="22"/>
              </w:rPr>
              <w:t>Measure 1, Oral Presentation</w:t>
            </w:r>
            <w:r>
              <w:rPr>
                <w:rFonts w:asciiTheme="minorHAnsi" w:hAnsiTheme="minorHAnsi" w:cstheme="minorHAnsi"/>
                <w:sz w:val="22"/>
                <w:szCs w:val="22"/>
              </w:rPr>
              <w:t xml:space="preserve">: </w:t>
            </w:r>
          </w:p>
          <w:p w14:paraId="0534CD3C" w14:textId="50584D84" w:rsidR="00E95B0A" w:rsidRPr="00E95B0A" w:rsidRDefault="00E95B0A" w:rsidP="00947A71">
            <w:pPr>
              <w:spacing w:before="120"/>
              <w:rPr>
                <w:rFonts w:asciiTheme="minorHAnsi" w:hAnsiTheme="minorHAnsi" w:cstheme="minorHAnsi"/>
                <w:sz w:val="22"/>
                <w:szCs w:val="22"/>
              </w:rPr>
            </w:pPr>
            <w:r>
              <w:rPr>
                <w:rFonts w:asciiTheme="minorHAnsi" w:hAnsiTheme="minorHAnsi" w:cstheme="minorHAnsi"/>
                <w:sz w:val="22"/>
                <w:szCs w:val="22"/>
              </w:rPr>
              <w:t>SLO</w:t>
            </w:r>
            <w:r w:rsidR="00A14548">
              <w:rPr>
                <w:rFonts w:asciiTheme="minorHAnsi" w:hAnsiTheme="minorHAnsi" w:cstheme="minorHAnsi"/>
                <w:sz w:val="22"/>
                <w:szCs w:val="22"/>
              </w:rPr>
              <w:t>…</w:t>
            </w:r>
            <w:r w:rsidR="00564DA0">
              <w:rPr>
                <w:rFonts w:asciiTheme="minorHAnsi" w:hAnsiTheme="minorHAnsi" w:cstheme="minorHAnsi"/>
                <w:sz w:val="22"/>
                <w:szCs w:val="22"/>
              </w:rPr>
              <w:t>Speak</w:t>
            </w:r>
            <w:r w:rsidR="00947A71">
              <w:rPr>
                <w:rFonts w:asciiTheme="minorHAnsi" w:hAnsiTheme="minorHAnsi" w:cstheme="minorHAnsi"/>
                <w:sz w:val="22"/>
                <w:szCs w:val="22"/>
              </w:rPr>
              <w:t xml:space="preserve"> </w:t>
            </w:r>
            <w:r w:rsidR="00564DA0">
              <w:rPr>
                <w:rFonts w:asciiTheme="minorHAnsi" w:hAnsiTheme="minorHAnsi" w:cstheme="minorHAnsi"/>
                <w:sz w:val="22"/>
                <w:szCs w:val="22"/>
              </w:rPr>
              <w:t xml:space="preserve">clearly and engage audience </w:t>
            </w:r>
          </w:p>
          <w:p w14:paraId="55B22FD1" w14:textId="5DCBAF76" w:rsidR="00E95B0A" w:rsidRPr="00E95B0A" w:rsidRDefault="00E95B0A" w:rsidP="00E95B0A">
            <w:pPr>
              <w:rPr>
                <w:rFonts w:asciiTheme="minorHAnsi" w:hAnsiTheme="minorHAnsi" w:cstheme="minorHAnsi"/>
                <w:sz w:val="22"/>
                <w:szCs w:val="22"/>
              </w:rPr>
            </w:pPr>
            <w:r>
              <w:rPr>
                <w:rFonts w:asciiTheme="minorHAnsi" w:hAnsiTheme="minorHAnsi" w:cstheme="minorHAnsi"/>
                <w:sz w:val="22"/>
                <w:szCs w:val="22"/>
              </w:rPr>
              <w:t>SLO</w:t>
            </w:r>
            <w:r w:rsidR="00A14548">
              <w:rPr>
                <w:rFonts w:asciiTheme="minorHAnsi" w:hAnsiTheme="minorHAnsi" w:cstheme="minorHAnsi"/>
                <w:sz w:val="22"/>
                <w:szCs w:val="22"/>
              </w:rPr>
              <w:t>…</w:t>
            </w:r>
            <w:r w:rsidR="00564DA0">
              <w:rPr>
                <w:rFonts w:asciiTheme="minorHAnsi" w:hAnsiTheme="minorHAnsi" w:cstheme="minorHAnsi"/>
                <w:sz w:val="22"/>
                <w:szCs w:val="22"/>
              </w:rPr>
              <w:t xml:space="preserve">Make clear transitions </w:t>
            </w:r>
          </w:p>
          <w:p w14:paraId="2FE14788" w14:textId="062878C2" w:rsidR="00E95B0A" w:rsidRPr="00E95B0A" w:rsidRDefault="00E95B0A" w:rsidP="00E95B0A">
            <w:pPr>
              <w:rPr>
                <w:rFonts w:asciiTheme="minorHAnsi" w:hAnsiTheme="minorHAnsi" w:cstheme="minorHAnsi"/>
                <w:sz w:val="22"/>
                <w:szCs w:val="22"/>
              </w:rPr>
            </w:pPr>
            <w:r>
              <w:rPr>
                <w:rFonts w:asciiTheme="minorHAnsi" w:hAnsiTheme="minorHAnsi" w:cstheme="minorHAnsi"/>
                <w:sz w:val="22"/>
                <w:szCs w:val="22"/>
              </w:rPr>
              <w:t>SLO</w:t>
            </w:r>
            <w:r w:rsidR="00A14548">
              <w:rPr>
                <w:rFonts w:asciiTheme="minorHAnsi" w:hAnsiTheme="minorHAnsi" w:cstheme="minorHAnsi"/>
                <w:sz w:val="22"/>
                <w:szCs w:val="22"/>
              </w:rPr>
              <w:t>…</w:t>
            </w:r>
            <w:r w:rsidR="00F70A4C">
              <w:rPr>
                <w:rFonts w:asciiTheme="minorHAnsi" w:hAnsiTheme="minorHAnsi" w:cstheme="minorHAnsi"/>
                <w:sz w:val="22"/>
                <w:szCs w:val="22"/>
              </w:rPr>
              <w:t>U</w:t>
            </w:r>
            <w:r w:rsidRPr="00E95B0A">
              <w:rPr>
                <w:rFonts w:asciiTheme="minorHAnsi" w:hAnsiTheme="minorHAnsi" w:cstheme="minorHAnsi"/>
                <w:sz w:val="22"/>
                <w:szCs w:val="22"/>
              </w:rPr>
              <w:t>se visual materials</w:t>
            </w:r>
            <w:r w:rsidR="00564DA0">
              <w:rPr>
                <w:rFonts w:asciiTheme="minorHAnsi" w:hAnsiTheme="minorHAnsi" w:cstheme="minorHAnsi"/>
                <w:sz w:val="22"/>
                <w:szCs w:val="22"/>
              </w:rPr>
              <w:t xml:space="preserve"> effectively</w:t>
            </w:r>
          </w:p>
          <w:p w14:paraId="708207BE" w14:textId="6D6AE1F4" w:rsidR="00E95B0A" w:rsidRDefault="00E95B0A" w:rsidP="00E95B0A">
            <w:pPr>
              <w:rPr>
                <w:rFonts w:asciiTheme="minorHAnsi" w:hAnsiTheme="minorHAnsi" w:cstheme="minorHAnsi"/>
                <w:sz w:val="22"/>
                <w:szCs w:val="22"/>
              </w:rPr>
            </w:pPr>
            <w:r>
              <w:rPr>
                <w:rFonts w:asciiTheme="minorHAnsi" w:hAnsiTheme="minorHAnsi" w:cstheme="minorHAnsi"/>
                <w:sz w:val="22"/>
                <w:szCs w:val="22"/>
              </w:rPr>
              <w:t>SLO</w:t>
            </w:r>
            <w:r w:rsidR="00A14548">
              <w:rPr>
                <w:rFonts w:asciiTheme="minorHAnsi" w:hAnsiTheme="minorHAnsi" w:cstheme="minorHAnsi"/>
                <w:sz w:val="22"/>
                <w:szCs w:val="22"/>
              </w:rPr>
              <w:t>…</w:t>
            </w:r>
            <w:r w:rsidR="00564DA0">
              <w:rPr>
                <w:rFonts w:asciiTheme="minorHAnsi" w:hAnsiTheme="minorHAnsi" w:cstheme="minorHAnsi"/>
                <w:sz w:val="22"/>
                <w:szCs w:val="22"/>
              </w:rPr>
              <w:t xml:space="preserve">Handle </w:t>
            </w:r>
            <w:r w:rsidR="00F70A4C">
              <w:rPr>
                <w:rFonts w:asciiTheme="minorHAnsi" w:hAnsiTheme="minorHAnsi" w:cstheme="minorHAnsi"/>
                <w:sz w:val="22"/>
                <w:szCs w:val="22"/>
              </w:rPr>
              <w:t>Q&amp;A</w:t>
            </w:r>
            <w:r w:rsidRPr="00E95B0A">
              <w:rPr>
                <w:rFonts w:asciiTheme="minorHAnsi" w:hAnsiTheme="minorHAnsi" w:cstheme="minorHAnsi"/>
                <w:sz w:val="22"/>
                <w:szCs w:val="22"/>
              </w:rPr>
              <w:t xml:space="preserve"> session</w:t>
            </w:r>
            <w:r w:rsidR="00564DA0">
              <w:rPr>
                <w:rFonts w:asciiTheme="minorHAnsi" w:hAnsiTheme="minorHAnsi" w:cstheme="minorHAnsi"/>
                <w:sz w:val="22"/>
                <w:szCs w:val="22"/>
              </w:rPr>
              <w:t xml:space="preserve"> skillfully</w:t>
            </w:r>
          </w:p>
          <w:p w14:paraId="49DEB532" w14:textId="77777777" w:rsidR="00E95B0A" w:rsidRPr="00E95B0A" w:rsidRDefault="00E95B0A" w:rsidP="00E95B0A">
            <w:pPr>
              <w:rPr>
                <w:rFonts w:asciiTheme="minorHAnsi" w:hAnsiTheme="minorHAnsi" w:cstheme="minorHAnsi"/>
                <w:sz w:val="22"/>
                <w:szCs w:val="22"/>
              </w:rPr>
            </w:pPr>
          </w:p>
          <w:p w14:paraId="476FEDF9" w14:textId="2D439180" w:rsidR="00E95B0A" w:rsidRDefault="00F70A4C" w:rsidP="00E95B0A">
            <w:pPr>
              <w:rPr>
                <w:rFonts w:asciiTheme="minorHAnsi" w:hAnsiTheme="minorHAnsi" w:cstheme="minorHAnsi"/>
                <w:sz w:val="22"/>
                <w:szCs w:val="22"/>
              </w:rPr>
            </w:pPr>
            <w:r w:rsidRPr="00947A71">
              <w:rPr>
                <w:rFonts w:asciiTheme="minorHAnsi" w:hAnsiTheme="minorHAnsi" w:cstheme="minorHAnsi"/>
                <w:b/>
                <w:bCs/>
                <w:sz w:val="22"/>
                <w:szCs w:val="22"/>
              </w:rPr>
              <w:t>Measure 2, Written Thesis</w:t>
            </w:r>
            <w:r>
              <w:rPr>
                <w:rFonts w:asciiTheme="minorHAnsi" w:hAnsiTheme="minorHAnsi" w:cstheme="minorHAnsi"/>
                <w:sz w:val="22"/>
                <w:szCs w:val="22"/>
              </w:rPr>
              <w:t xml:space="preserve">: </w:t>
            </w:r>
          </w:p>
          <w:p w14:paraId="2C093D4E" w14:textId="68C64227" w:rsidR="00E95B0A" w:rsidRPr="00E95B0A" w:rsidRDefault="00E95B0A" w:rsidP="00947A71">
            <w:pPr>
              <w:spacing w:before="120"/>
              <w:rPr>
                <w:rFonts w:asciiTheme="minorHAnsi" w:hAnsiTheme="minorHAnsi" w:cstheme="minorHAnsi"/>
                <w:sz w:val="22"/>
                <w:szCs w:val="22"/>
              </w:rPr>
            </w:pPr>
            <w:r>
              <w:rPr>
                <w:rFonts w:asciiTheme="minorHAnsi" w:hAnsiTheme="minorHAnsi" w:cstheme="minorHAnsi"/>
                <w:sz w:val="22"/>
                <w:szCs w:val="22"/>
              </w:rPr>
              <w:t>SLO</w:t>
            </w:r>
            <w:r w:rsidR="00A14548">
              <w:rPr>
                <w:rFonts w:asciiTheme="minorHAnsi" w:hAnsiTheme="minorHAnsi" w:cstheme="minorHAnsi"/>
                <w:sz w:val="22"/>
                <w:szCs w:val="22"/>
              </w:rPr>
              <w:t>…</w:t>
            </w:r>
            <w:r w:rsidR="00564DA0">
              <w:rPr>
                <w:rFonts w:asciiTheme="minorHAnsi" w:hAnsiTheme="minorHAnsi" w:cstheme="minorHAnsi"/>
                <w:sz w:val="22"/>
                <w:szCs w:val="22"/>
              </w:rPr>
              <w:t xml:space="preserve">Write </w:t>
            </w:r>
            <w:r w:rsidR="00685672">
              <w:rPr>
                <w:rFonts w:asciiTheme="minorHAnsi" w:hAnsiTheme="minorHAnsi" w:cstheme="minorHAnsi"/>
                <w:sz w:val="22"/>
                <w:szCs w:val="22"/>
              </w:rPr>
              <w:t>with good prose style</w:t>
            </w:r>
          </w:p>
          <w:p w14:paraId="798196A0" w14:textId="75E52FDC" w:rsidR="00E95B0A" w:rsidRDefault="00E95B0A" w:rsidP="00E95B0A">
            <w:pPr>
              <w:rPr>
                <w:rFonts w:asciiTheme="minorHAnsi" w:hAnsiTheme="minorHAnsi" w:cstheme="minorHAnsi"/>
                <w:sz w:val="22"/>
                <w:szCs w:val="22"/>
              </w:rPr>
            </w:pPr>
            <w:r>
              <w:rPr>
                <w:rFonts w:asciiTheme="minorHAnsi" w:hAnsiTheme="minorHAnsi" w:cstheme="minorHAnsi"/>
                <w:sz w:val="22"/>
                <w:szCs w:val="22"/>
              </w:rPr>
              <w:t>SLO</w:t>
            </w:r>
            <w:r w:rsidR="00A14548">
              <w:rPr>
                <w:rFonts w:asciiTheme="minorHAnsi" w:hAnsiTheme="minorHAnsi" w:cstheme="minorHAnsi"/>
                <w:sz w:val="22"/>
                <w:szCs w:val="22"/>
              </w:rPr>
              <w:t>…</w:t>
            </w:r>
            <w:r w:rsidR="00685672">
              <w:rPr>
                <w:rFonts w:asciiTheme="minorHAnsi" w:hAnsiTheme="minorHAnsi" w:cstheme="minorHAnsi"/>
                <w:sz w:val="22"/>
                <w:szCs w:val="22"/>
              </w:rPr>
              <w:t>Structure argument clearly, making logical trans</w:t>
            </w:r>
            <w:r w:rsidR="00166564">
              <w:rPr>
                <w:rFonts w:asciiTheme="minorHAnsi" w:hAnsiTheme="minorHAnsi" w:cstheme="minorHAnsi"/>
                <w:sz w:val="22"/>
                <w:szCs w:val="22"/>
              </w:rPr>
              <w:t>i</w:t>
            </w:r>
            <w:r w:rsidR="00685672">
              <w:rPr>
                <w:rFonts w:asciiTheme="minorHAnsi" w:hAnsiTheme="minorHAnsi" w:cstheme="minorHAnsi"/>
                <w:sz w:val="22"/>
                <w:szCs w:val="22"/>
              </w:rPr>
              <w:t>tions</w:t>
            </w:r>
          </w:p>
          <w:p w14:paraId="594BAD29" w14:textId="73220436" w:rsidR="00F70A4C" w:rsidRPr="00E95B0A" w:rsidRDefault="00F70A4C" w:rsidP="00E95B0A">
            <w:pPr>
              <w:rPr>
                <w:rFonts w:asciiTheme="minorHAnsi" w:hAnsiTheme="minorHAnsi" w:cstheme="minorHAnsi"/>
                <w:sz w:val="22"/>
                <w:szCs w:val="22"/>
              </w:rPr>
            </w:pPr>
            <w:r>
              <w:rPr>
                <w:rFonts w:asciiTheme="minorHAnsi" w:hAnsiTheme="minorHAnsi" w:cstheme="minorHAnsi"/>
                <w:sz w:val="22"/>
                <w:szCs w:val="22"/>
              </w:rPr>
              <w:t>SLO</w:t>
            </w:r>
            <w:r w:rsidR="00A14548">
              <w:rPr>
                <w:rFonts w:asciiTheme="minorHAnsi" w:hAnsiTheme="minorHAnsi" w:cstheme="minorHAnsi"/>
                <w:sz w:val="22"/>
                <w:szCs w:val="22"/>
              </w:rPr>
              <w:t>…</w:t>
            </w:r>
            <w:r>
              <w:rPr>
                <w:rFonts w:asciiTheme="minorHAnsi" w:hAnsiTheme="minorHAnsi" w:cstheme="minorHAnsi"/>
                <w:sz w:val="22"/>
                <w:szCs w:val="22"/>
              </w:rPr>
              <w:t>Use</w:t>
            </w:r>
            <w:r w:rsidR="00564DA0">
              <w:rPr>
                <w:rFonts w:asciiTheme="minorHAnsi" w:hAnsiTheme="minorHAnsi" w:cstheme="minorHAnsi"/>
                <w:sz w:val="22"/>
                <w:szCs w:val="22"/>
              </w:rPr>
              <w:t xml:space="preserve"> </w:t>
            </w:r>
            <w:r>
              <w:rPr>
                <w:rFonts w:asciiTheme="minorHAnsi" w:hAnsiTheme="minorHAnsi" w:cstheme="minorHAnsi"/>
                <w:sz w:val="22"/>
                <w:szCs w:val="22"/>
              </w:rPr>
              <w:t>visual materials</w:t>
            </w:r>
            <w:r w:rsidR="00564DA0">
              <w:rPr>
                <w:rFonts w:asciiTheme="minorHAnsi" w:hAnsiTheme="minorHAnsi" w:cstheme="minorHAnsi"/>
                <w:sz w:val="22"/>
                <w:szCs w:val="22"/>
              </w:rPr>
              <w:t xml:space="preserve"> well</w:t>
            </w:r>
          </w:p>
          <w:p w14:paraId="7B7C684A" w14:textId="68B12162" w:rsidR="00E95B0A" w:rsidRDefault="00E95B0A" w:rsidP="00947A71">
            <w:pPr>
              <w:ind w:left="432" w:hanging="432"/>
              <w:rPr>
                <w:rFonts w:asciiTheme="minorHAnsi" w:hAnsiTheme="minorHAnsi" w:cstheme="minorHAnsi"/>
                <w:sz w:val="22"/>
                <w:szCs w:val="22"/>
              </w:rPr>
            </w:pPr>
            <w:r>
              <w:rPr>
                <w:rFonts w:asciiTheme="minorHAnsi" w:hAnsiTheme="minorHAnsi" w:cstheme="minorHAnsi"/>
                <w:sz w:val="22"/>
                <w:szCs w:val="22"/>
              </w:rPr>
              <w:t>SLO</w:t>
            </w:r>
            <w:r w:rsidR="00A14548">
              <w:rPr>
                <w:rFonts w:asciiTheme="minorHAnsi" w:hAnsiTheme="minorHAnsi" w:cstheme="minorHAnsi"/>
                <w:sz w:val="22"/>
                <w:szCs w:val="22"/>
              </w:rPr>
              <w:t>…</w:t>
            </w:r>
            <w:r w:rsidR="00564DA0">
              <w:rPr>
                <w:rFonts w:asciiTheme="minorHAnsi" w:hAnsiTheme="minorHAnsi" w:cstheme="minorHAnsi"/>
                <w:sz w:val="22"/>
                <w:szCs w:val="22"/>
              </w:rPr>
              <w:t>Display excellent grammar, syntax, spelling and punctuation</w:t>
            </w:r>
          </w:p>
          <w:p w14:paraId="2155D2D7" w14:textId="748644DD" w:rsidR="00350BCE" w:rsidRDefault="00350BCE" w:rsidP="00E95B0A">
            <w:pPr>
              <w:rPr>
                <w:rFonts w:asciiTheme="minorHAnsi" w:hAnsiTheme="minorHAnsi" w:cstheme="minorHAnsi"/>
                <w:sz w:val="22"/>
                <w:szCs w:val="22"/>
              </w:rPr>
            </w:pPr>
          </w:p>
          <w:p w14:paraId="3F4B94C6" w14:textId="3F06BBAC" w:rsidR="00E95B0A" w:rsidRPr="00A677E0" w:rsidRDefault="00350BCE" w:rsidP="00A14548">
            <w:pPr>
              <w:spacing w:after="120"/>
              <w:rPr>
                <w:rFonts w:asciiTheme="minorHAnsi" w:hAnsiTheme="minorHAnsi" w:cstheme="minorHAnsi"/>
                <w:sz w:val="22"/>
                <w:szCs w:val="22"/>
              </w:rPr>
            </w:pPr>
            <w:r w:rsidRPr="00A14548">
              <w:rPr>
                <w:rFonts w:asciiTheme="minorHAnsi" w:hAnsiTheme="minorHAnsi" w:cstheme="minorHAnsi"/>
                <w:b/>
                <w:sz w:val="22"/>
                <w:szCs w:val="22"/>
              </w:rPr>
              <w:t>ULO</w:t>
            </w:r>
            <w:r w:rsidR="00A14548" w:rsidRPr="00A14548">
              <w:rPr>
                <w:rFonts w:asciiTheme="minorHAnsi" w:hAnsiTheme="minorHAnsi" w:cstheme="minorHAnsi"/>
                <w:b/>
                <w:sz w:val="22"/>
                <w:szCs w:val="22"/>
              </w:rPr>
              <w:t>…</w:t>
            </w:r>
            <w:r w:rsidRPr="00A14548">
              <w:rPr>
                <w:rFonts w:asciiTheme="minorHAnsi" w:hAnsiTheme="minorHAnsi" w:cstheme="minorHAnsi"/>
                <w:b/>
                <w:sz w:val="22"/>
                <w:szCs w:val="22"/>
              </w:rPr>
              <w:t>Effective communication</w:t>
            </w:r>
            <w:r w:rsidR="00A14548">
              <w:rPr>
                <w:rFonts w:asciiTheme="minorHAnsi" w:hAnsiTheme="minorHAnsi" w:cstheme="minorHAnsi"/>
                <w:b/>
                <w:sz w:val="22"/>
                <w:szCs w:val="22"/>
              </w:rPr>
              <w:t>:</w:t>
            </w:r>
            <w:bookmarkStart w:id="0" w:name="_GoBack"/>
            <w:bookmarkEnd w:id="0"/>
            <w:r w:rsidRPr="00B47209">
              <w:rPr>
                <w:rFonts w:asciiTheme="minorHAnsi" w:hAnsiTheme="minorHAnsi" w:cstheme="minorHAnsi"/>
                <w:sz w:val="22"/>
                <w:szCs w:val="22"/>
              </w:rPr>
              <w:t xml:space="preserve"> </w:t>
            </w:r>
            <w:r w:rsidR="00966639">
              <w:rPr>
                <w:rFonts w:asciiTheme="minorHAnsi" w:hAnsiTheme="minorHAnsi" w:cstheme="minorHAnsi"/>
                <w:sz w:val="22"/>
                <w:szCs w:val="22"/>
              </w:rPr>
              <w:t>Present interpretations clearly to readers or audience.</w:t>
            </w:r>
          </w:p>
        </w:tc>
        <w:tc>
          <w:tcPr>
            <w:tcW w:w="3960" w:type="dxa"/>
          </w:tcPr>
          <w:p w14:paraId="1095A0E4" w14:textId="77777777" w:rsidR="00E95B0A" w:rsidRDefault="00E95B0A" w:rsidP="00947A71">
            <w:pPr>
              <w:spacing w:before="120"/>
              <w:rPr>
                <w:rFonts w:asciiTheme="minorHAnsi" w:hAnsiTheme="minorHAnsi"/>
                <w:sz w:val="22"/>
                <w:szCs w:val="22"/>
              </w:rPr>
            </w:pPr>
            <w:r>
              <w:rPr>
                <w:rFonts w:asciiTheme="minorHAnsi" w:hAnsiTheme="minorHAnsi"/>
                <w:sz w:val="22"/>
                <w:szCs w:val="22"/>
              </w:rPr>
              <w:t>Measure 1</w:t>
            </w:r>
          </w:p>
          <w:p w14:paraId="5749FC04" w14:textId="77777777" w:rsidR="00E95B0A" w:rsidRDefault="00E95B0A" w:rsidP="00E95B0A">
            <w:pPr>
              <w:rPr>
                <w:rFonts w:asciiTheme="minorHAnsi" w:hAnsiTheme="minorHAnsi"/>
                <w:sz w:val="22"/>
                <w:szCs w:val="22"/>
              </w:rPr>
            </w:pPr>
          </w:p>
          <w:p w14:paraId="4C561BF4" w14:textId="77777777" w:rsidR="00E95B0A" w:rsidRDefault="00E95B0A" w:rsidP="00E95B0A">
            <w:pPr>
              <w:rPr>
                <w:rFonts w:asciiTheme="minorHAnsi" w:hAnsiTheme="minorHAnsi"/>
                <w:sz w:val="22"/>
                <w:szCs w:val="22"/>
              </w:rPr>
            </w:pPr>
          </w:p>
          <w:p w14:paraId="1E7B306A" w14:textId="77777777" w:rsidR="00E95B0A" w:rsidRDefault="00E95B0A" w:rsidP="00E95B0A">
            <w:pPr>
              <w:rPr>
                <w:rFonts w:asciiTheme="minorHAnsi" w:hAnsiTheme="minorHAnsi"/>
                <w:sz w:val="22"/>
                <w:szCs w:val="22"/>
              </w:rPr>
            </w:pPr>
          </w:p>
          <w:p w14:paraId="62E12B5C" w14:textId="77777777" w:rsidR="00E95B0A" w:rsidRDefault="00E95B0A" w:rsidP="00E95B0A">
            <w:pPr>
              <w:rPr>
                <w:rFonts w:asciiTheme="minorHAnsi" w:hAnsiTheme="minorHAnsi"/>
                <w:sz w:val="22"/>
                <w:szCs w:val="22"/>
              </w:rPr>
            </w:pPr>
          </w:p>
          <w:p w14:paraId="18233EE8" w14:textId="77777777" w:rsidR="00F70A4C" w:rsidRDefault="00F70A4C" w:rsidP="00E95B0A">
            <w:pPr>
              <w:rPr>
                <w:rFonts w:asciiTheme="minorHAnsi" w:hAnsiTheme="minorHAnsi"/>
                <w:sz w:val="22"/>
                <w:szCs w:val="22"/>
              </w:rPr>
            </w:pPr>
          </w:p>
          <w:p w14:paraId="51974B7E" w14:textId="3A0976E7" w:rsidR="00E95B0A" w:rsidRDefault="00E95B0A" w:rsidP="00947A71">
            <w:pPr>
              <w:spacing w:before="120"/>
              <w:rPr>
                <w:rFonts w:asciiTheme="minorHAnsi" w:hAnsiTheme="minorHAnsi"/>
                <w:sz w:val="22"/>
                <w:szCs w:val="22"/>
              </w:rPr>
            </w:pPr>
            <w:r>
              <w:rPr>
                <w:rFonts w:asciiTheme="minorHAnsi" w:hAnsiTheme="minorHAnsi"/>
                <w:sz w:val="22"/>
                <w:szCs w:val="22"/>
              </w:rPr>
              <w:t>Measure 2</w:t>
            </w:r>
          </w:p>
        </w:tc>
      </w:tr>
    </w:tbl>
    <w:p w14:paraId="6A3041C2" w14:textId="77777777" w:rsidR="003B3C4E" w:rsidRPr="00F36112" w:rsidRDefault="003B3C4E">
      <w:pPr>
        <w:rPr>
          <w:rFonts w:asciiTheme="minorHAnsi" w:hAnsiTheme="minorHAnsi"/>
          <w:sz w:val="22"/>
          <w:szCs w:val="22"/>
        </w:rPr>
      </w:pPr>
    </w:p>
    <w:p w14:paraId="58579B86" w14:textId="77777777" w:rsidR="000B5E98" w:rsidRPr="00F36112" w:rsidRDefault="000B5E98" w:rsidP="000B5E98">
      <w:pPr>
        <w:rPr>
          <w:rFonts w:asciiTheme="minorHAnsi" w:hAnsiTheme="minorHAnsi"/>
          <w:b/>
          <w:sz w:val="22"/>
          <w:szCs w:val="22"/>
        </w:rPr>
      </w:pPr>
    </w:p>
    <w:p w14:paraId="33F63AAC" w14:textId="77777777" w:rsidR="001C676A" w:rsidRPr="00F36112" w:rsidRDefault="001C676A" w:rsidP="00947A71">
      <w:pPr>
        <w:keepNext/>
        <w:rPr>
          <w:rFonts w:asciiTheme="minorHAnsi" w:hAnsiTheme="minorHAnsi"/>
          <w:b/>
          <w:sz w:val="22"/>
          <w:szCs w:val="22"/>
        </w:rPr>
      </w:pPr>
      <w:r w:rsidRPr="00F36112">
        <w:rPr>
          <w:rFonts w:asciiTheme="minorHAnsi" w:hAnsiTheme="minorHAnsi"/>
          <w:b/>
          <w:sz w:val="22"/>
          <w:szCs w:val="22"/>
        </w:rPr>
        <w:lastRenderedPageBreak/>
        <w:t>Step 4: Participation in Assessment Process</w:t>
      </w:r>
    </w:p>
    <w:p w14:paraId="0835ADE8" w14:textId="77777777" w:rsidR="001C676A" w:rsidRPr="00F36112" w:rsidRDefault="001C676A" w:rsidP="00947A71">
      <w:pPr>
        <w:keepNext/>
        <w:rPr>
          <w:rFonts w:asciiTheme="minorHAnsi" w:hAnsiTheme="minorHAnsi"/>
          <w:b/>
          <w:sz w:val="22"/>
          <w:szCs w:val="22"/>
        </w:rPr>
      </w:pPr>
    </w:p>
    <w:tbl>
      <w:tblPr>
        <w:tblStyle w:val="TableGrid"/>
        <w:tblW w:w="0" w:type="auto"/>
        <w:tblLook w:val="00A0" w:firstRow="1" w:lastRow="0" w:firstColumn="1" w:lastColumn="0" w:noHBand="0" w:noVBand="0"/>
        <w:tblCaption w:val="Step 4 Table"/>
        <w:tblDescription w:val="This table is a way for units to list which persons will participate in carrying out their assessment plans and what roles those specific persons will have."/>
      </w:tblPr>
      <w:tblGrid>
        <w:gridCol w:w="6473"/>
        <w:gridCol w:w="6477"/>
      </w:tblGrid>
      <w:tr w:rsidR="00F36112" w:rsidRPr="00F36112" w14:paraId="0E5D1343" w14:textId="77777777" w:rsidTr="00947A71">
        <w:trPr>
          <w:cantSplit/>
          <w:tblHeader/>
        </w:trPr>
        <w:tc>
          <w:tcPr>
            <w:tcW w:w="6473" w:type="dxa"/>
          </w:tcPr>
          <w:p w14:paraId="0E5D5375" w14:textId="77777777" w:rsidR="001C676A" w:rsidRPr="00F36112" w:rsidRDefault="00A61982" w:rsidP="00947A71">
            <w:pPr>
              <w:spacing w:before="120" w:after="120"/>
              <w:rPr>
                <w:rFonts w:asciiTheme="minorHAnsi" w:hAnsiTheme="minorHAnsi"/>
                <w:sz w:val="22"/>
                <w:szCs w:val="22"/>
              </w:rPr>
            </w:pPr>
            <w:r w:rsidRPr="00F36112">
              <w:rPr>
                <w:rFonts w:asciiTheme="minorHAnsi" w:hAnsiTheme="minorHAnsi"/>
                <w:sz w:val="22"/>
                <w:szCs w:val="22"/>
              </w:rPr>
              <w:t>List who w</w:t>
            </w:r>
            <w:r w:rsidR="001C676A" w:rsidRPr="00F36112">
              <w:rPr>
                <w:rFonts w:asciiTheme="minorHAnsi" w:hAnsiTheme="minorHAnsi"/>
                <w:sz w:val="22"/>
                <w:szCs w:val="22"/>
              </w:rPr>
              <w:t xml:space="preserve">ill </w:t>
            </w:r>
            <w:r w:rsidRPr="00F36112">
              <w:rPr>
                <w:rFonts w:asciiTheme="minorHAnsi" w:hAnsiTheme="minorHAnsi"/>
                <w:sz w:val="22"/>
                <w:szCs w:val="22"/>
              </w:rPr>
              <w:t>p</w:t>
            </w:r>
            <w:r w:rsidR="001C676A" w:rsidRPr="00F36112">
              <w:rPr>
                <w:rFonts w:asciiTheme="minorHAnsi" w:hAnsiTheme="minorHAnsi"/>
                <w:sz w:val="22"/>
                <w:szCs w:val="22"/>
              </w:rPr>
              <w:t xml:space="preserve">articipate in </w:t>
            </w:r>
            <w:r w:rsidRPr="00F36112">
              <w:rPr>
                <w:rFonts w:asciiTheme="minorHAnsi" w:hAnsiTheme="minorHAnsi"/>
                <w:sz w:val="22"/>
                <w:szCs w:val="22"/>
              </w:rPr>
              <w:t>c</w:t>
            </w:r>
            <w:r w:rsidR="001C676A" w:rsidRPr="00F36112">
              <w:rPr>
                <w:rFonts w:asciiTheme="minorHAnsi" w:hAnsiTheme="minorHAnsi"/>
                <w:sz w:val="22"/>
                <w:szCs w:val="22"/>
              </w:rPr>
              <w:t xml:space="preserve">arrying </w:t>
            </w:r>
            <w:r w:rsidRPr="00F36112">
              <w:rPr>
                <w:rFonts w:asciiTheme="minorHAnsi" w:hAnsiTheme="minorHAnsi"/>
                <w:sz w:val="22"/>
                <w:szCs w:val="22"/>
              </w:rPr>
              <w:t>out</w:t>
            </w:r>
            <w:r w:rsidR="001C676A" w:rsidRPr="00F36112">
              <w:rPr>
                <w:rFonts w:asciiTheme="minorHAnsi" w:hAnsiTheme="minorHAnsi"/>
                <w:sz w:val="22"/>
                <w:szCs w:val="22"/>
              </w:rPr>
              <w:t xml:space="preserve"> the </w:t>
            </w:r>
            <w:r w:rsidRPr="00F36112">
              <w:rPr>
                <w:rFonts w:asciiTheme="minorHAnsi" w:hAnsiTheme="minorHAnsi"/>
                <w:sz w:val="22"/>
                <w:szCs w:val="22"/>
              </w:rPr>
              <w:t>assessment</w:t>
            </w:r>
          </w:p>
        </w:tc>
        <w:tc>
          <w:tcPr>
            <w:tcW w:w="6477" w:type="dxa"/>
          </w:tcPr>
          <w:p w14:paraId="2D576F7E" w14:textId="77777777" w:rsidR="001C676A" w:rsidRPr="00F36112" w:rsidRDefault="001C676A" w:rsidP="00947A71">
            <w:pPr>
              <w:spacing w:before="120" w:after="120"/>
              <w:rPr>
                <w:rFonts w:asciiTheme="minorHAnsi" w:hAnsiTheme="minorHAnsi"/>
                <w:sz w:val="22"/>
                <w:szCs w:val="22"/>
              </w:rPr>
            </w:pPr>
            <w:r w:rsidRPr="00F36112">
              <w:rPr>
                <w:rFonts w:asciiTheme="minorHAnsi" w:hAnsiTheme="minorHAnsi"/>
                <w:sz w:val="22"/>
                <w:szCs w:val="22"/>
              </w:rPr>
              <w:t xml:space="preserve">What </w:t>
            </w:r>
            <w:r w:rsidR="00A61982" w:rsidRPr="00F36112">
              <w:rPr>
                <w:rFonts w:asciiTheme="minorHAnsi" w:hAnsiTheme="minorHAnsi"/>
                <w:sz w:val="22"/>
                <w:szCs w:val="22"/>
              </w:rPr>
              <w:t>w</w:t>
            </w:r>
            <w:r w:rsidR="004E192A" w:rsidRPr="00F36112">
              <w:rPr>
                <w:rFonts w:asciiTheme="minorHAnsi" w:hAnsiTheme="minorHAnsi"/>
                <w:sz w:val="22"/>
                <w:szCs w:val="22"/>
              </w:rPr>
              <w:t xml:space="preserve">ill </w:t>
            </w:r>
            <w:r w:rsidR="00A61982" w:rsidRPr="00F36112">
              <w:rPr>
                <w:rFonts w:asciiTheme="minorHAnsi" w:hAnsiTheme="minorHAnsi"/>
                <w:sz w:val="22"/>
                <w:szCs w:val="22"/>
              </w:rPr>
              <w:t>b</w:t>
            </w:r>
            <w:r w:rsidR="004E192A" w:rsidRPr="00F36112">
              <w:rPr>
                <w:rFonts w:asciiTheme="minorHAnsi" w:hAnsiTheme="minorHAnsi"/>
                <w:sz w:val="22"/>
                <w:szCs w:val="22"/>
              </w:rPr>
              <w:t xml:space="preserve">e </w:t>
            </w:r>
            <w:r w:rsidR="00A61982" w:rsidRPr="00F36112">
              <w:rPr>
                <w:rFonts w:asciiTheme="minorHAnsi" w:hAnsiTheme="minorHAnsi"/>
                <w:sz w:val="22"/>
                <w:szCs w:val="22"/>
              </w:rPr>
              <w:t>t</w:t>
            </w:r>
            <w:r w:rsidRPr="00F36112">
              <w:rPr>
                <w:rFonts w:asciiTheme="minorHAnsi" w:hAnsiTheme="minorHAnsi"/>
                <w:sz w:val="22"/>
                <w:szCs w:val="22"/>
              </w:rPr>
              <w:t xml:space="preserve">heir </w:t>
            </w:r>
            <w:r w:rsidR="00A61982" w:rsidRPr="00F36112">
              <w:rPr>
                <w:rFonts w:asciiTheme="minorHAnsi" w:hAnsiTheme="minorHAnsi"/>
                <w:sz w:val="22"/>
                <w:szCs w:val="22"/>
              </w:rPr>
              <w:t>s</w:t>
            </w:r>
            <w:r w:rsidRPr="00F36112">
              <w:rPr>
                <w:rFonts w:asciiTheme="minorHAnsi" w:hAnsiTheme="minorHAnsi"/>
                <w:sz w:val="22"/>
                <w:szCs w:val="22"/>
              </w:rPr>
              <w:t xml:space="preserve">pecific </w:t>
            </w:r>
            <w:r w:rsidR="00A61982" w:rsidRPr="00F36112">
              <w:rPr>
                <w:rFonts w:asciiTheme="minorHAnsi" w:hAnsiTheme="minorHAnsi"/>
                <w:sz w:val="22"/>
                <w:szCs w:val="22"/>
              </w:rPr>
              <w:t>r</w:t>
            </w:r>
            <w:r w:rsidRPr="00F36112">
              <w:rPr>
                <w:rFonts w:asciiTheme="minorHAnsi" w:hAnsiTheme="minorHAnsi"/>
                <w:sz w:val="22"/>
                <w:szCs w:val="22"/>
              </w:rPr>
              <w:t>ole</w:t>
            </w:r>
            <w:r w:rsidR="004E192A" w:rsidRPr="00F36112">
              <w:rPr>
                <w:rFonts w:asciiTheme="minorHAnsi" w:hAnsiTheme="minorHAnsi"/>
                <w:sz w:val="22"/>
                <w:szCs w:val="22"/>
              </w:rPr>
              <w:t>/s</w:t>
            </w:r>
            <w:r w:rsidR="00A61982" w:rsidRPr="00F36112">
              <w:rPr>
                <w:rFonts w:asciiTheme="minorHAnsi" w:hAnsiTheme="minorHAnsi"/>
                <w:sz w:val="22"/>
                <w:szCs w:val="22"/>
              </w:rPr>
              <w:t>?</w:t>
            </w:r>
          </w:p>
        </w:tc>
      </w:tr>
      <w:tr w:rsidR="00F36112" w:rsidRPr="00F36112" w14:paraId="750C528E" w14:textId="77777777" w:rsidTr="00947A71">
        <w:trPr>
          <w:cantSplit/>
        </w:trPr>
        <w:tc>
          <w:tcPr>
            <w:tcW w:w="6473" w:type="dxa"/>
          </w:tcPr>
          <w:p w14:paraId="23B8A6B1" w14:textId="77777777" w:rsidR="001C676A" w:rsidRPr="00F36112" w:rsidRDefault="00C332A5" w:rsidP="00947A71">
            <w:pPr>
              <w:spacing w:before="120"/>
              <w:rPr>
                <w:rFonts w:asciiTheme="minorHAnsi" w:hAnsiTheme="minorHAnsi"/>
                <w:sz w:val="22"/>
                <w:szCs w:val="22"/>
              </w:rPr>
            </w:pPr>
            <w:r>
              <w:rPr>
                <w:rFonts w:asciiTheme="minorHAnsi" w:hAnsiTheme="minorHAnsi"/>
                <w:sz w:val="22"/>
                <w:szCs w:val="22"/>
              </w:rPr>
              <w:t>The Assessment Committee of the Department of Art and Art History.</w:t>
            </w:r>
          </w:p>
        </w:tc>
        <w:tc>
          <w:tcPr>
            <w:tcW w:w="6477" w:type="dxa"/>
          </w:tcPr>
          <w:p w14:paraId="7DDF945C" w14:textId="41BC300D" w:rsidR="00C332A5" w:rsidRDefault="00C332A5" w:rsidP="00947A71">
            <w:pPr>
              <w:spacing w:before="120"/>
              <w:rPr>
                <w:rFonts w:asciiTheme="minorHAnsi" w:hAnsiTheme="minorHAnsi"/>
                <w:sz w:val="22"/>
                <w:szCs w:val="22"/>
              </w:rPr>
            </w:pPr>
            <w:r>
              <w:rPr>
                <w:rFonts w:asciiTheme="minorHAnsi" w:hAnsiTheme="minorHAnsi"/>
                <w:sz w:val="22"/>
                <w:szCs w:val="22"/>
              </w:rPr>
              <w:t>A three-member subcommittee of the departmental committee, consisting of tenured, tenure-track or full-time visiting faculty members in Art History, will review all senior theses submitted for AH</w:t>
            </w:r>
            <w:r w:rsidR="00166564">
              <w:rPr>
                <w:rFonts w:asciiTheme="minorHAnsi" w:hAnsiTheme="minorHAnsi"/>
                <w:sz w:val="22"/>
                <w:szCs w:val="22"/>
              </w:rPr>
              <w:t> </w:t>
            </w:r>
            <w:r>
              <w:rPr>
                <w:rFonts w:asciiTheme="minorHAnsi" w:hAnsiTheme="minorHAnsi"/>
                <w:sz w:val="22"/>
                <w:szCs w:val="22"/>
              </w:rPr>
              <w:t xml:space="preserve">4999 during the period under review, and all oral presentations of those theses. If the number of papers is unusually large, members will not be asked to read all of them, but each paper should have at least two readers. No member should evaluate papers for which he or she was the instructor. </w:t>
            </w:r>
          </w:p>
          <w:p w14:paraId="054B993E" w14:textId="77777777" w:rsidR="00C332A5" w:rsidRDefault="00C332A5" w:rsidP="00C332A5">
            <w:pPr>
              <w:rPr>
                <w:rFonts w:asciiTheme="minorHAnsi" w:hAnsiTheme="minorHAnsi"/>
                <w:sz w:val="22"/>
                <w:szCs w:val="22"/>
              </w:rPr>
            </w:pPr>
          </w:p>
          <w:p w14:paraId="404290E7" w14:textId="77777777" w:rsidR="00C332A5" w:rsidRDefault="00C332A5" w:rsidP="00C332A5">
            <w:pPr>
              <w:rPr>
                <w:rFonts w:asciiTheme="minorHAnsi" w:hAnsiTheme="minorHAnsi"/>
                <w:sz w:val="22"/>
                <w:szCs w:val="22"/>
              </w:rPr>
            </w:pPr>
            <w:r>
              <w:rPr>
                <w:rFonts w:asciiTheme="minorHAnsi" w:hAnsiTheme="minorHAnsi"/>
                <w:sz w:val="22"/>
                <w:szCs w:val="22"/>
              </w:rPr>
              <w:t xml:space="preserve">Each thesis paper will be assigned scores on the SLO’s listed above.  (See above, and also see attached rubrics). </w:t>
            </w:r>
          </w:p>
          <w:p w14:paraId="54BDBC4B" w14:textId="77777777" w:rsidR="00C332A5" w:rsidRDefault="00C332A5" w:rsidP="00C332A5">
            <w:pPr>
              <w:rPr>
                <w:rFonts w:asciiTheme="minorHAnsi" w:hAnsiTheme="minorHAnsi"/>
                <w:sz w:val="22"/>
                <w:szCs w:val="22"/>
              </w:rPr>
            </w:pPr>
          </w:p>
          <w:p w14:paraId="0DED62F0" w14:textId="77777777" w:rsidR="00C332A5" w:rsidRDefault="00C332A5" w:rsidP="00C332A5">
            <w:pPr>
              <w:rPr>
                <w:rFonts w:asciiTheme="minorHAnsi" w:hAnsiTheme="minorHAnsi"/>
                <w:sz w:val="22"/>
                <w:szCs w:val="22"/>
              </w:rPr>
            </w:pPr>
            <w:r>
              <w:rPr>
                <w:rFonts w:asciiTheme="minorHAnsi" w:hAnsiTheme="minorHAnsi"/>
                <w:sz w:val="22"/>
                <w:szCs w:val="22"/>
              </w:rPr>
              <w:t xml:space="preserve">All members of the committee will also attend the senior thesis symposium, and will fill out a form assessing the oral presentations according to a departmental rubric. </w:t>
            </w:r>
          </w:p>
          <w:p w14:paraId="66F954EC" w14:textId="77777777" w:rsidR="00C332A5" w:rsidRDefault="00C332A5" w:rsidP="00C332A5">
            <w:pPr>
              <w:rPr>
                <w:rFonts w:asciiTheme="minorHAnsi" w:hAnsiTheme="minorHAnsi"/>
                <w:sz w:val="22"/>
                <w:szCs w:val="22"/>
              </w:rPr>
            </w:pPr>
          </w:p>
          <w:p w14:paraId="727E5EEB" w14:textId="5804366C" w:rsidR="001C676A" w:rsidRPr="00F36112" w:rsidRDefault="00C332A5" w:rsidP="00947A71">
            <w:pPr>
              <w:spacing w:after="120"/>
              <w:rPr>
                <w:rFonts w:asciiTheme="minorHAnsi" w:hAnsiTheme="minorHAnsi"/>
                <w:sz w:val="22"/>
                <w:szCs w:val="22"/>
              </w:rPr>
            </w:pPr>
            <w:r>
              <w:rPr>
                <w:rFonts w:asciiTheme="minorHAnsi" w:hAnsiTheme="minorHAnsi"/>
                <w:sz w:val="22"/>
                <w:szCs w:val="22"/>
              </w:rPr>
              <w:t xml:space="preserve">The chair of the subcommittee will draft a report based on the scores submitted by the members, and after receiving their feedback, will present the report to the Department of Art and Art History for discussion.  </w:t>
            </w:r>
          </w:p>
        </w:tc>
      </w:tr>
    </w:tbl>
    <w:p w14:paraId="0CE0773B" w14:textId="77777777" w:rsidR="00F55124" w:rsidRPr="00F36112" w:rsidRDefault="00F55124" w:rsidP="001C676A">
      <w:pPr>
        <w:rPr>
          <w:rFonts w:asciiTheme="minorHAnsi" w:hAnsiTheme="minorHAnsi"/>
          <w:b/>
          <w:sz w:val="22"/>
          <w:szCs w:val="22"/>
        </w:rPr>
      </w:pPr>
      <w:r w:rsidRPr="00F36112">
        <w:rPr>
          <w:rFonts w:asciiTheme="minorHAnsi" w:hAnsiTheme="minorHAnsi"/>
          <w:sz w:val="22"/>
          <w:szCs w:val="22"/>
        </w:rPr>
        <w:t xml:space="preserve"> </w:t>
      </w:r>
    </w:p>
    <w:p w14:paraId="1A4AD8F2" w14:textId="77777777" w:rsidR="00F55124" w:rsidRPr="00F36112" w:rsidRDefault="00F55124" w:rsidP="000B5E98">
      <w:pPr>
        <w:ind w:left="360" w:hanging="360"/>
        <w:rPr>
          <w:rFonts w:asciiTheme="minorHAnsi" w:hAnsiTheme="minorHAnsi"/>
          <w:b/>
          <w:sz w:val="22"/>
          <w:szCs w:val="22"/>
        </w:rPr>
      </w:pPr>
    </w:p>
    <w:p w14:paraId="44716C78" w14:textId="77777777" w:rsidR="00EF7DA9" w:rsidRPr="00F36112" w:rsidRDefault="004E192A">
      <w:pPr>
        <w:rPr>
          <w:rFonts w:asciiTheme="minorHAnsi" w:hAnsiTheme="minorHAnsi"/>
          <w:b/>
          <w:sz w:val="22"/>
          <w:szCs w:val="22"/>
        </w:rPr>
      </w:pPr>
      <w:r w:rsidRPr="00F36112">
        <w:rPr>
          <w:rFonts w:asciiTheme="minorHAnsi" w:hAnsiTheme="minorHAnsi"/>
          <w:b/>
          <w:sz w:val="22"/>
          <w:szCs w:val="22"/>
        </w:rPr>
        <w:t>Step 5: Plan for Analyzing and Using</w:t>
      </w:r>
      <w:r w:rsidR="00D71774" w:rsidRPr="00F36112">
        <w:rPr>
          <w:rFonts w:asciiTheme="minorHAnsi" w:hAnsiTheme="minorHAnsi"/>
          <w:b/>
          <w:sz w:val="22"/>
          <w:szCs w:val="22"/>
        </w:rPr>
        <w:t xml:space="preserve"> Assessment Results</w:t>
      </w:r>
      <w:r w:rsidRPr="00F36112">
        <w:rPr>
          <w:rFonts w:asciiTheme="minorHAnsi" w:hAnsiTheme="minorHAnsi"/>
          <w:b/>
          <w:sz w:val="22"/>
          <w:szCs w:val="22"/>
        </w:rPr>
        <w:t xml:space="preserve"> to Improve Program</w:t>
      </w:r>
    </w:p>
    <w:p w14:paraId="4E5B060B" w14:textId="77777777" w:rsidR="00A61982" w:rsidRPr="00F36112" w:rsidRDefault="00A61982" w:rsidP="004E192A">
      <w:pPr>
        <w:rPr>
          <w:rFonts w:asciiTheme="minorHAnsi" w:hAnsiTheme="minorHAnsi"/>
          <w:sz w:val="22"/>
          <w:szCs w:val="22"/>
        </w:rPr>
      </w:pPr>
    </w:p>
    <w:p w14:paraId="1503B4A8" w14:textId="77777777" w:rsidR="004E192A" w:rsidRDefault="004E192A" w:rsidP="004E192A">
      <w:pPr>
        <w:rPr>
          <w:rFonts w:asciiTheme="minorHAnsi" w:hAnsiTheme="minorHAnsi"/>
          <w:sz w:val="22"/>
          <w:szCs w:val="22"/>
        </w:rPr>
      </w:pPr>
      <w:r w:rsidRPr="00F36112">
        <w:rPr>
          <w:rFonts w:asciiTheme="minorHAnsi" w:hAnsiTheme="minorHAnsi"/>
          <w:sz w:val="22"/>
          <w:szCs w:val="22"/>
        </w:rPr>
        <w:t>A. How will you analyze your assessment data?</w:t>
      </w:r>
    </w:p>
    <w:p w14:paraId="4A3650A5" w14:textId="77777777" w:rsidR="00C332A5" w:rsidRPr="00C332A5" w:rsidRDefault="00C332A5" w:rsidP="00096850">
      <w:pPr>
        <w:pStyle w:val="ListParagraph"/>
        <w:spacing w:before="120"/>
        <w:rPr>
          <w:rFonts w:asciiTheme="minorHAnsi" w:hAnsiTheme="minorHAnsi" w:cstheme="minorHAnsi"/>
        </w:rPr>
      </w:pPr>
      <w:r w:rsidRPr="00C332A5">
        <w:rPr>
          <w:rFonts w:asciiTheme="minorHAnsi" w:hAnsiTheme="minorHAnsi" w:cstheme="minorHAnsi"/>
        </w:rPr>
        <w:t xml:space="preserve">The AH Assessment committee will review collected assessment data as it relates to our program goals. We will identify areas of program strength and weakness to present to the full AAH faculty at a department meeting. </w:t>
      </w:r>
    </w:p>
    <w:p w14:paraId="20C0ABF3" w14:textId="77777777" w:rsidR="00C332A5" w:rsidRPr="00C332A5" w:rsidRDefault="00C332A5" w:rsidP="00C332A5">
      <w:pPr>
        <w:pStyle w:val="ListParagraph"/>
        <w:rPr>
          <w:rFonts w:asciiTheme="minorHAnsi" w:hAnsiTheme="minorHAnsi" w:cstheme="minorHAnsi"/>
          <w:sz w:val="22"/>
          <w:szCs w:val="22"/>
        </w:rPr>
      </w:pPr>
    </w:p>
    <w:p w14:paraId="1A91533C" w14:textId="77777777" w:rsidR="00C332A5" w:rsidRPr="00C332A5" w:rsidRDefault="00C332A5" w:rsidP="004E192A">
      <w:pPr>
        <w:rPr>
          <w:rFonts w:asciiTheme="minorHAnsi" w:hAnsiTheme="minorHAnsi" w:cstheme="minorHAnsi"/>
          <w:sz w:val="22"/>
          <w:szCs w:val="22"/>
        </w:rPr>
      </w:pPr>
    </w:p>
    <w:p w14:paraId="5432E2FD" w14:textId="77777777" w:rsidR="004E192A" w:rsidRPr="00F36112" w:rsidRDefault="004E192A" w:rsidP="004E192A">
      <w:pPr>
        <w:rPr>
          <w:rFonts w:asciiTheme="minorHAnsi" w:hAnsiTheme="minorHAnsi"/>
          <w:sz w:val="22"/>
          <w:szCs w:val="22"/>
        </w:rPr>
      </w:pPr>
    </w:p>
    <w:p w14:paraId="3F3AD49C" w14:textId="77777777" w:rsidR="00B4215E" w:rsidRPr="00F36112" w:rsidRDefault="004E192A" w:rsidP="004E192A">
      <w:pPr>
        <w:rPr>
          <w:rFonts w:asciiTheme="minorHAnsi" w:hAnsiTheme="minorHAnsi"/>
          <w:bCs/>
          <w:sz w:val="22"/>
          <w:szCs w:val="22"/>
        </w:rPr>
      </w:pPr>
      <w:r w:rsidRPr="00F36112">
        <w:rPr>
          <w:rFonts w:asciiTheme="minorHAnsi" w:hAnsiTheme="minorHAnsi"/>
          <w:sz w:val="22"/>
          <w:szCs w:val="22"/>
        </w:rPr>
        <w:t>B. How will you use results to improve your program</w:t>
      </w:r>
      <w:r w:rsidR="00935217" w:rsidRPr="00F36112">
        <w:rPr>
          <w:rFonts w:asciiTheme="minorHAnsi" w:hAnsiTheme="minorHAnsi"/>
          <w:sz w:val="22"/>
          <w:szCs w:val="22"/>
        </w:rPr>
        <w:t xml:space="preserve"> and/or your capstone course?</w:t>
      </w:r>
    </w:p>
    <w:p w14:paraId="4EFB3033" w14:textId="77777777" w:rsidR="00C332A5" w:rsidRPr="00C332A5" w:rsidRDefault="00C332A5" w:rsidP="00096850">
      <w:pPr>
        <w:pStyle w:val="ListParagraph"/>
        <w:spacing w:before="120"/>
        <w:rPr>
          <w:rFonts w:asciiTheme="minorHAnsi" w:hAnsiTheme="minorHAnsi" w:cstheme="minorHAnsi"/>
        </w:rPr>
      </w:pPr>
      <w:r w:rsidRPr="00C332A5">
        <w:rPr>
          <w:rFonts w:asciiTheme="minorHAnsi" w:hAnsiTheme="minorHAnsi" w:cstheme="minorHAnsi"/>
        </w:rPr>
        <w:t xml:space="preserve">The full department will review the committee’s assessment report, evaluating the areas of strengths and weaknesses. The department will discuss ways to address the latter, by making changes to our curriculum, encouraging changes in teaching strategies, etc. </w:t>
      </w:r>
    </w:p>
    <w:p w14:paraId="1574F1F7" w14:textId="77777777" w:rsidR="00C332A5" w:rsidRPr="00300AB3" w:rsidRDefault="00C332A5" w:rsidP="00C332A5">
      <w:pPr>
        <w:rPr>
          <w:rFonts w:asciiTheme="minorHAnsi" w:hAnsiTheme="minorHAnsi"/>
          <w:b/>
          <w:sz w:val="22"/>
          <w:szCs w:val="22"/>
        </w:rPr>
      </w:pPr>
    </w:p>
    <w:p w14:paraId="4273579D" w14:textId="77777777" w:rsidR="00B4215E" w:rsidRPr="00300AB3" w:rsidRDefault="00B4215E">
      <w:pPr>
        <w:rPr>
          <w:rFonts w:asciiTheme="minorHAnsi" w:hAnsiTheme="minorHAnsi"/>
          <w:b/>
          <w:sz w:val="22"/>
          <w:szCs w:val="22"/>
        </w:rPr>
      </w:pPr>
    </w:p>
    <w:p w14:paraId="5DF4F56E" w14:textId="77777777" w:rsidR="00D71774" w:rsidRPr="00D71774" w:rsidRDefault="00D71774" w:rsidP="00D71774">
      <w:pPr>
        <w:pStyle w:val="ListParagraph"/>
        <w:rPr>
          <w:rFonts w:asciiTheme="minorHAnsi" w:hAnsiTheme="minorHAnsi"/>
          <w:sz w:val="22"/>
          <w:szCs w:val="22"/>
        </w:rPr>
      </w:pPr>
    </w:p>
    <w:p w14:paraId="19785D2C" w14:textId="77777777"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14:paraId="399B1D27" w14:textId="77777777"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FA514" w14:textId="77777777" w:rsidR="00324303" w:rsidRDefault="00324303">
      <w:r>
        <w:separator/>
      </w:r>
    </w:p>
  </w:endnote>
  <w:endnote w:type="continuationSeparator" w:id="0">
    <w:p w14:paraId="13DC543B" w14:textId="77777777" w:rsidR="00324303" w:rsidRDefault="0032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FA4B9" w14:textId="77777777" w:rsidR="001C676A" w:rsidRPr="00F36112" w:rsidRDefault="001C676A" w:rsidP="00F36112">
    <w:pPr>
      <w:pStyle w:val="Footer"/>
      <w:tabs>
        <w:tab w:val="clear" w:pos="4320"/>
        <w:tab w:val="clear" w:pos="8640"/>
        <w:tab w:val="right" w:pos="9360"/>
      </w:tabs>
      <w:rPr>
        <w:sz w:val="18"/>
      </w:rPr>
    </w:pPr>
    <w:r w:rsidRPr="00F36112">
      <w:rPr>
        <w:sz w:val="18"/>
      </w:rPr>
      <w:t>University Assessment Committee</w:t>
    </w:r>
    <w:r w:rsidR="00935217" w:rsidRPr="00F36112">
      <w:rPr>
        <w:sz w:val="18"/>
      </w:rPr>
      <w:t>/General Education Committee</w:t>
    </w:r>
    <w:r w:rsidRPr="00F36112">
      <w:rPr>
        <w:sz w:val="18"/>
      </w:rPr>
      <w:tab/>
    </w:r>
    <w:r w:rsidR="00F36112">
      <w:rPr>
        <w:sz w:val="18"/>
      </w:rPr>
      <w:t xml:space="preserve">                                                                                            </w:t>
    </w:r>
    <w:r w:rsidRPr="00F36112">
      <w:rPr>
        <w:sz w:val="18"/>
      </w:rPr>
      <w:t>Assessment Plan Template</w:t>
    </w:r>
    <w:r w:rsidR="00935217" w:rsidRPr="00F36112">
      <w:rPr>
        <w:sz w:val="18"/>
      </w:rPr>
      <w:t xml:space="preserve"> – Program and GE Capstone</w:t>
    </w:r>
  </w:p>
  <w:p w14:paraId="0C5EF453" w14:textId="77777777" w:rsidR="001C676A" w:rsidRDefault="001C676A" w:rsidP="00F36112">
    <w:pPr>
      <w:pStyle w:val="Footer"/>
      <w:tabs>
        <w:tab w:val="clear" w:pos="4320"/>
        <w:tab w:val="clear" w:pos="8640"/>
        <w:tab w:val="right" w:pos="9360"/>
      </w:tabs>
      <w:rPr>
        <w:sz w:val="18"/>
      </w:rPr>
    </w:pPr>
    <w:r>
      <w:rPr>
        <w:sz w:val="18"/>
      </w:rPr>
      <w:t xml:space="preserve">Last Updated: </w:t>
    </w:r>
    <w:r w:rsidR="00935217">
      <w:rPr>
        <w:sz w:val="18"/>
      </w:rPr>
      <w:t>June</w:t>
    </w:r>
    <w:r w:rsidR="00404066">
      <w:rPr>
        <w:sz w:val="18"/>
      </w:rPr>
      <w:t xml:space="preserve"> </w:t>
    </w:r>
    <w:r w:rsidR="00935217">
      <w:rPr>
        <w:sz w:val="18"/>
      </w:rPr>
      <w:t>14</w:t>
    </w:r>
    <w:r w:rsidR="00404066">
      <w:rPr>
        <w:sz w:val="18"/>
      </w:rPr>
      <w:t>, 201</w:t>
    </w:r>
    <w:r w:rsidR="00935217">
      <w:rPr>
        <w:sz w:val="18"/>
      </w:rPr>
      <w:t>9</w:t>
    </w:r>
    <w:r w:rsidR="00F36112">
      <w:rPr>
        <w:sz w:val="18"/>
      </w:rPr>
      <w:t xml:space="preserve">                                                                                                                                                                                 </w:t>
    </w:r>
    <w:r>
      <w:rPr>
        <w:sz w:val="18"/>
      </w:rPr>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CFCB4" w14:textId="77777777" w:rsidR="00324303" w:rsidRDefault="00324303">
      <w:r>
        <w:separator/>
      </w:r>
    </w:p>
  </w:footnote>
  <w:footnote w:type="continuationSeparator" w:id="0">
    <w:p w14:paraId="18621A5A" w14:textId="77777777" w:rsidR="00324303" w:rsidRDefault="00324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FF521C"/>
    <w:multiLevelType w:val="hybridMultilevel"/>
    <w:tmpl w:val="FFDC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E2B69"/>
    <w:multiLevelType w:val="hybridMultilevel"/>
    <w:tmpl w:val="484026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D3E27"/>
    <w:multiLevelType w:val="hybridMultilevel"/>
    <w:tmpl w:val="908E44B8"/>
    <w:lvl w:ilvl="0" w:tplc="04090001">
      <w:start w:val="1"/>
      <w:numFmt w:val="bullet"/>
      <w:lvlText w:val=""/>
      <w:lvlJc w:val="left"/>
      <w:pPr>
        <w:ind w:left="1365" w:hanging="360"/>
      </w:pPr>
      <w:rPr>
        <w:rFonts w:ascii="Symbol" w:hAnsi="Symbol" w:hint="default"/>
      </w:rPr>
    </w:lvl>
    <w:lvl w:ilvl="1" w:tplc="04090001">
      <w:start w:val="1"/>
      <w:numFmt w:val="bullet"/>
      <w:lvlText w:val=""/>
      <w:lvlJc w:val="left"/>
      <w:pPr>
        <w:ind w:left="2085" w:hanging="360"/>
      </w:pPr>
      <w:rPr>
        <w:rFonts w:ascii="Symbol" w:hAnsi="Symbol"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15:restartNumberingAfterBreak="0">
    <w:nsid w:val="1AAB4F6A"/>
    <w:multiLevelType w:val="hybridMultilevel"/>
    <w:tmpl w:val="B41C2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469F1"/>
    <w:multiLevelType w:val="hybridMultilevel"/>
    <w:tmpl w:val="3638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E63F3"/>
    <w:multiLevelType w:val="hybridMultilevel"/>
    <w:tmpl w:val="C08419DE"/>
    <w:lvl w:ilvl="0" w:tplc="C0B461C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F0275"/>
    <w:multiLevelType w:val="hybridMultilevel"/>
    <w:tmpl w:val="F6F4A91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9"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D6B0A"/>
    <w:multiLevelType w:val="hybridMultilevel"/>
    <w:tmpl w:val="427E3E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13"/>
  </w:num>
  <w:num w:numId="5">
    <w:abstractNumId w:val="16"/>
  </w:num>
  <w:num w:numId="6">
    <w:abstractNumId w:val="11"/>
  </w:num>
  <w:num w:numId="7">
    <w:abstractNumId w:val="14"/>
  </w:num>
  <w:num w:numId="8">
    <w:abstractNumId w:val="6"/>
  </w:num>
  <w:num w:numId="9">
    <w:abstractNumId w:val="10"/>
  </w:num>
  <w:num w:numId="10">
    <w:abstractNumId w:val="21"/>
  </w:num>
  <w:num w:numId="11">
    <w:abstractNumId w:val="17"/>
  </w:num>
  <w:num w:numId="12">
    <w:abstractNumId w:val="15"/>
  </w:num>
  <w:num w:numId="13">
    <w:abstractNumId w:val="3"/>
  </w:num>
  <w:num w:numId="14">
    <w:abstractNumId w:val="19"/>
  </w:num>
  <w:num w:numId="15">
    <w:abstractNumId w:val="5"/>
  </w:num>
  <w:num w:numId="16">
    <w:abstractNumId w:val="1"/>
  </w:num>
  <w:num w:numId="17">
    <w:abstractNumId w:val="20"/>
  </w:num>
  <w:num w:numId="18">
    <w:abstractNumId w:val="8"/>
  </w:num>
  <w:num w:numId="19">
    <w:abstractNumId w:val="18"/>
  </w:num>
  <w:num w:numId="20">
    <w:abstractNumId w:val="2"/>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4D"/>
    <w:rsid w:val="000051F4"/>
    <w:rsid w:val="00022EFC"/>
    <w:rsid w:val="000334CD"/>
    <w:rsid w:val="00062D9D"/>
    <w:rsid w:val="00096850"/>
    <w:rsid w:val="000A2019"/>
    <w:rsid w:val="000B5E98"/>
    <w:rsid w:val="000D3784"/>
    <w:rsid w:val="001058D2"/>
    <w:rsid w:val="00114EE9"/>
    <w:rsid w:val="001216E2"/>
    <w:rsid w:val="00131FA8"/>
    <w:rsid w:val="00137D4A"/>
    <w:rsid w:val="00143DB2"/>
    <w:rsid w:val="00144B1E"/>
    <w:rsid w:val="00155E4D"/>
    <w:rsid w:val="00165883"/>
    <w:rsid w:val="00166564"/>
    <w:rsid w:val="001676AE"/>
    <w:rsid w:val="0018619F"/>
    <w:rsid w:val="001B0BD9"/>
    <w:rsid w:val="001C676A"/>
    <w:rsid w:val="00214719"/>
    <w:rsid w:val="002239FB"/>
    <w:rsid w:val="002267F2"/>
    <w:rsid w:val="00226D66"/>
    <w:rsid w:val="00273E8D"/>
    <w:rsid w:val="002B049B"/>
    <w:rsid w:val="00300AB3"/>
    <w:rsid w:val="00321255"/>
    <w:rsid w:val="00324303"/>
    <w:rsid w:val="00350BCE"/>
    <w:rsid w:val="00362E94"/>
    <w:rsid w:val="0037031A"/>
    <w:rsid w:val="00371741"/>
    <w:rsid w:val="00385C4D"/>
    <w:rsid w:val="00393BFF"/>
    <w:rsid w:val="00394480"/>
    <w:rsid w:val="003B3C4E"/>
    <w:rsid w:val="003C5462"/>
    <w:rsid w:val="003F3547"/>
    <w:rsid w:val="00404066"/>
    <w:rsid w:val="00434327"/>
    <w:rsid w:val="00451AE1"/>
    <w:rsid w:val="00475C04"/>
    <w:rsid w:val="00477327"/>
    <w:rsid w:val="00491316"/>
    <w:rsid w:val="004A0244"/>
    <w:rsid w:val="004A7E2C"/>
    <w:rsid w:val="004C2CE6"/>
    <w:rsid w:val="004C3387"/>
    <w:rsid w:val="004E192A"/>
    <w:rsid w:val="004E3670"/>
    <w:rsid w:val="004E4D47"/>
    <w:rsid w:val="00513ED8"/>
    <w:rsid w:val="005277B0"/>
    <w:rsid w:val="00551196"/>
    <w:rsid w:val="00555EB1"/>
    <w:rsid w:val="00564DA0"/>
    <w:rsid w:val="00567C77"/>
    <w:rsid w:val="005717FE"/>
    <w:rsid w:val="00584DD2"/>
    <w:rsid w:val="00593215"/>
    <w:rsid w:val="005D66ED"/>
    <w:rsid w:val="00601494"/>
    <w:rsid w:val="00601E9E"/>
    <w:rsid w:val="00607E88"/>
    <w:rsid w:val="006759CD"/>
    <w:rsid w:val="00685672"/>
    <w:rsid w:val="006B6C02"/>
    <w:rsid w:val="006D48A0"/>
    <w:rsid w:val="006E1C42"/>
    <w:rsid w:val="006F686C"/>
    <w:rsid w:val="007272FD"/>
    <w:rsid w:val="00741F00"/>
    <w:rsid w:val="0074746A"/>
    <w:rsid w:val="00752DA9"/>
    <w:rsid w:val="00764624"/>
    <w:rsid w:val="007704C1"/>
    <w:rsid w:val="007820DF"/>
    <w:rsid w:val="00823117"/>
    <w:rsid w:val="00824BDE"/>
    <w:rsid w:val="008308BC"/>
    <w:rsid w:val="00833F0C"/>
    <w:rsid w:val="008414B4"/>
    <w:rsid w:val="008513FC"/>
    <w:rsid w:val="00886694"/>
    <w:rsid w:val="008D15FA"/>
    <w:rsid w:val="008E18DE"/>
    <w:rsid w:val="00935217"/>
    <w:rsid w:val="00945B6A"/>
    <w:rsid w:val="00947A71"/>
    <w:rsid w:val="009560E8"/>
    <w:rsid w:val="00961164"/>
    <w:rsid w:val="00966639"/>
    <w:rsid w:val="009D43F3"/>
    <w:rsid w:val="00A04BF9"/>
    <w:rsid w:val="00A14548"/>
    <w:rsid w:val="00A441F9"/>
    <w:rsid w:val="00A61982"/>
    <w:rsid w:val="00A677E0"/>
    <w:rsid w:val="00A708B8"/>
    <w:rsid w:val="00A8492E"/>
    <w:rsid w:val="00A903AD"/>
    <w:rsid w:val="00AA394F"/>
    <w:rsid w:val="00AB47DF"/>
    <w:rsid w:val="00AB5D63"/>
    <w:rsid w:val="00AC48D6"/>
    <w:rsid w:val="00AD1FAB"/>
    <w:rsid w:val="00B14208"/>
    <w:rsid w:val="00B25C14"/>
    <w:rsid w:val="00B34CC1"/>
    <w:rsid w:val="00B40C75"/>
    <w:rsid w:val="00B4215E"/>
    <w:rsid w:val="00B47209"/>
    <w:rsid w:val="00B640C4"/>
    <w:rsid w:val="00B80275"/>
    <w:rsid w:val="00BA4E5C"/>
    <w:rsid w:val="00BB6AD5"/>
    <w:rsid w:val="00BE5D7F"/>
    <w:rsid w:val="00C20885"/>
    <w:rsid w:val="00C22B04"/>
    <w:rsid w:val="00C332A5"/>
    <w:rsid w:val="00C768B0"/>
    <w:rsid w:val="00C83CD0"/>
    <w:rsid w:val="00C8413A"/>
    <w:rsid w:val="00CA5C3B"/>
    <w:rsid w:val="00CC0E1E"/>
    <w:rsid w:val="00CC3048"/>
    <w:rsid w:val="00D16B81"/>
    <w:rsid w:val="00D51995"/>
    <w:rsid w:val="00D71774"/>
    <w:rsid w:val="00D91C4D"/>
    <w:rsid w:val="00DE3579"/>
    <w:rsid w:val="00E31B95"/>
    <w:rsid w:val="00E42A2C"/>
    <w:rsid w:val="00E518D0"/>
    <w:rsid w:val="00E95B0A"/>
    <w:rsid w:val="00EA0824"/>
    <w:rsid w:val="00EC2C85"/>
    <w:rsid w:val="00EF7DA9"/>
    <w:rsid w:val="00F316F8"/>
    <w:rsid w:val="00F36112"/>
    <w:rsid w:val="00F55124"/>
    <w:rsid w:val="00F70A4C"/>
    <w:rsid w:val="00FB40ED"/>
    <w:rsid w:val="00F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D68C"/>
  <w15:docId w15:val="{087FEB1A-9888-47DE-8A9B-0AB728E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character" w:styleId="CommentReference">
    <w:name w:val="annotation reference"/>
    <w:basedOn w:val="DefaultParagraphFont"/>
    <w:semiHidden/>
    <w:unhideWhenUsed/>
    <w:rsid w:val="00C332A5"/>
    <w:rPr>
      <w:sz w:val="16"/>
      <w:szCs w:val="16"/>
    </w:rPr>
  </w:style>
  <w:style w:type="paragraph" w:styleId="CommentText">
    <w:name w:val="annotation text"/>
    <w:basedOn w:val="Normal"/>
    <w:link w:val="CommentTextChar"/>
    <w:semiHidden/>
    <w:unhideWhenUsed/>
    <w:rsid w:val="00C332A5"/>
    <w:rPr>
      <w:sz w:val="20"/>
      <w:szCs w:val="20"/>
    </w:rPr>
  </w:style>
  <w:style w:type="character" w:customStyle="1" w:styleId="CommentTextChar">
    <w:name w:val="Comment Text Char"/>
    <w:basedOn w:val="DefaultParagraphFont"/>
    <w:link w:val="CommentText"/>
    <w:semiHidden/>
    <w:rsid w:val="00C332A5"/>
  </w:style>
  <w:style w:type="paragraph" w:styleId="CommentSubject">
    <w:name w:val="annotation subject"/>
    <w:basedOn w:val="CommentText"/>
    <w:next w:val="CommentText"/>
    <w:link w:val="CommentSubjectChar"/>
    <w:semiHidden/>
    <w:unhideWhenUsed/>
    <w:rsid w:val="00C332A5"/>
    <w:rPr>
      <w:b/>
      <w:bCs/>
    </w:rPr>
  </w:style>
  <w:style w:type="character" w:customStyle="1" w:styleId="CommentSubjectChar">
    <w:name w:val="Comment Subject Char"/>
    <w:basedOn w:val="CommentTextChar"/>
    <w:link w:val="CommentSubject"/>
    <w:semiHidden/>
    <w:rsid w:val="00C332A5"/>
    <w:rPr>
      <w:b/>
      <w:bCs/>
    </w:rPr>
  </w:style>
  <w:style w:type="paragraph" w:styleId="Revision">
    <w:name w:val="Revision"/>
    <w:hidden/>
    <w:uiPriority w:val="99"/>
    <w:semiHidden/>
    <w:rsid w:val="00C332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nes@oakland.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akland.edu/oi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dscondron@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9170</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s. wood</cp:lastModifiedBy>
  <cp:revision>6</cp:revision>
  <cp:lastPrinted>2008-02-04T14:29:00Z</cp:lastPrinted>
  <dcterms:created xsi:type="dcterms:W3CDTF">2021-10-15T19:09:00Z</dcterms:created>
  <dcterms:modified xsi:type="dcterms:W3CDTF">2021-10-22T19:27:00Z</dcterms:modified>
</cp:coreProperties>
</file>