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F9" w:rsidRPr="000A17EE" w:rsidRDefault="00287BF9" w:rsidP="00287BF9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 w:rsidRPr="000A17EE">
        <w:rPr>
          <w:rFonts w:asciiTheme="minorHAnsi" w:hAnsiTheme="minorHAnsi"/>
          <w:b/>
          <w:sz w:val="32"/>
          <w:szCs w:val="28"/>
        </w:rPr>
        <w:t>Graduate Certificate: Special Education</w:t>
      </w:r>
    </w:p>
    <w:p w:rsidR="00287BF9" w:rsidRPr="000A17EE" w:rsidRDefault="00287BF9" w:rsidP="00287BF9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0A17EE">
        <w:rPr>
          <w:rFonts w:asciiTheme="minorHAnsi" w:hAnsiTheme="minorHAnsi"/>
          <w:b/>
          <w:sz w:val="32"/>
          <w:szCs w:val="28"/>
        </w:rPr>
        <w:t>Autism Spectrum Disorder</w:t>
      </w:r>
      <w:r>
        <w:rPr>
          <w:rFonts w:asciiTheme="minorHAnsi" w:hAnsiTheme="minorHAnsi"/>
          <w:b/>
          <w:sz w:val="32"/>
          <w:szCs w:val="28"/>
        </w:rPr>
        <w:t>s</w:t>
      </w:r>
    </w:p>
    <w:p w:rsidR="00287BF9" w:rsidRPr="000A17EE" w:rsidRDefault="00287BF9" w:rsidP="00287BF9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0A17EE">
        <w:rPr>
          <w:rFonts w:asciiTheme="minorHAnsi" w:hAnsiTheme="minorHAnsi"/>
          <w:b/>
          <w:sz w:val="32"/>
          <w:szCs w:val="28"/>
        </w:rPr>
        <w:t>BASIC</w:t>
      </w:r>
    </w:p>
    <w:p w:rsidR="00287BF9" w:rsidRPr="000A17EE" w:rsidRDefault="00287BF9" w:rsidP="00287BF9">
      <w:pPr>
        <w:ind w:right="30"/>
        <w:jc w:val="center"/>
        <w:rPr>
          <w:rFonts w:asciiTheme="minorHAnsi" w:hAnsiTheme="minorHAnsi"/>
          <w:b/>
          <w:sz w:val="28"/>
          <w:szCs w:val="28"/>
        </w:rPr>
      </w:pPr>
    </w:p>
    <w:p w:rsidR="00287BF9" w:rsidRPr="000A17EE" w:rsidRDefault="00287BF9" w:rsidP="00287BF9">
      <w:pPr>
        <w:ind w:right="3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 xml:space="preserve">This option requires an applicant to have valid Michigan teaching certification.  </w:t>
      </w:r>
    </w:p>
    <w:p w:rsidR="00287BF9" w:rsidRPr="00720C99" w:rsidRDefault="00287BF9" w:rsidP="00287BF9">
      <w:pPr>
        <w:ind w:right="30"/>
        <w:rPr>
          <w:rFonts w:asciiTheme="minorHAnsi" w:hAnsiTheme="minorHAnsi"/>
          <w:i/>
          <w:sz w:val="16"/>
          <w:szCs w:val="28"/>
          <w:u w:val="single"/>
        </w:rPr>
      </w:pPr>
    </w:p>
    <w:p w:rsidR="00287BF9" w:rsidRPr="000A17EE" w:rsidRDefault="00287BF9" w:rsidP="00287BF9">
      <w:pPr>
        <w:ind w:right="30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i/>
          <w:sz w:val="28"/>
          <w:szCs w:val="28"/>
          <w:u w:val="single"/>
        </w:rPr>
        <w:t xml:space="preserve">This ASD graduate certificate meets MDE requirements for the ASD teaching endorsement. </w:t>
      </w:r>
    </w:p>
    <w:p w:rsidR="00287BF9" w:rsidRPr="000A17EE" w:rsidRDefault="00287BF9" w:rsidP="00287BF9">
      <w:pPr>
        <w:rPr>
          <w:rFonts w:asciiTheme="minorHAnsi" w:hAnsiTheme="minorHAnsi"/>
          <w:b/>
          <w:szCs w:val="28"/>
        </w:rPr>
      </w:pPr>
      <w:r w:rsidRPr="000A17EE">
        <w:rPr>
          <w:rFonts w:asciiTheme="minorHAnsi" w:hAnsiTheme="minorHAnsi"/>
          <w:b/>
          <w:szCs w:val="28"/>
        </w:rPr>
        <w:t xml:space="preserve">    </w:t>
      </w:r>
    </w:p>
    <w:p w:rsidR="00287BF9" w:rsidRDefault="00287BF9" w:rsidP="00287BF9">
      <w:pPr>
        <w:rPr>
          <w:rFonts w:asciiTheme="minorHAnsi" w:hAnsiTheme="minorHAnsi"/>
          <w:sz w:val="28"/>
          <w:szCs w:val="28"/>
        </w:rPr>
      </w:pPr>
      <w:r w:rsidRPr="00720C99">
        <w:rPr>
          <w:rFonts w:asciiTheme="minorHAnsi" w:hAnsiTheme="minorHAnsi"/>
          <w:b/>
          <w:sz w:val="28"/>
          <w:szCs w:val="28"/>
        </w:rPr>
        <w:t>Foundation Courses</w:t>
      </w:r>
      <w:r>
        <w:rPr>
          <w:rFonts w:asciiTheme="minorHAnsi" w:hAnsiTheme="minorHAnsi"/>
          <w:sz w:val="28"/>
          <w:szCs w:val="28"/>
        </w:rPr>
        <w:t xml:space="preserve"> (up to</w:t>
      </w:r>
      <w:r w:rsidRPr="00720C99">
        <w:rPr>
          <w:rFonts w:asciiTheme="minorHAnsi" w:hAnsiTheme="minorHAnsi"/>
          <w:sz w:val="28"/>
          <w:szCs w:val="28"/>
        </w:rPr>
        <w:t xml:space="preserve"> 8 credits)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287BF9" w:rsidRPr="00720C99" w:rsidRDefault="00287BF9" w:rsidP="00287BF9">
      <w:pPr>
        <w:ind w:firstLine="720"/>
        <w:rPr>
          <w:rFonts w:asciiTheme="minorHAnsi" w:hAnsiTheme="minorHAnsi"/>
          <w:b/>
          <w:i/>
          <w:sz w:val="28"/>
          <w:szCs w:val="28"/>
        </w:rPr>
      </w:pPr>
      <w:r w:rsidRPr="00720C99">
        <w:rPr>
          <w:rFonts w:asciiTheme="minorHAnsi" w:hAnsiTheme="minorHAnsi"/>
          <w:i/>
          <w:sz w:val="28"/>
          <w:szCs w:val="28"/>
        </w:rPr>
        <w:t>may be required</w:t>
      </w:r>
      <w:r>
        <w:rPr>
          <w:rFonts w:asciiTheme="minorHAnsi" w:hAnsiTheme="minorHAnsi"/>
          <w:i/>
          <w:sz w:val="28"/>
          <w:szCs w:val="28"/>
        </w:rPr>
        <w:t>, depending on applicant’s background</w:t>
      </w:r>
    </w:p>
    <w:p w:rsidR="00287BF9" w:rsidRPr="000A17EE" w:rsidRDefault="00287BF9" w:rsidP="00287BF9">
      <w:pPr>
        <w:rPr>
          <w:rFonts w:asciiTheme="minorHAnsi" w:hAnsiTheme="minorHAnsi"/>
          <w:sz w:val="28"/>
          <w:szCs w:val="28"/>
        </w:rPr>
      </w:pPr>
    </w:p>
    <w:p w:rsidR="00287BF9" w:rsidRDefault="00287BF9" w:rsidP="00287BF9">
      <w:pPr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>Required Courses:</w:t>
      </w:r>
    </w:p>
    <w:p w:rsidR="00287BF9" w:rsidRPr="00720C99" w:rsidRDefault="00287BF9" w:rsidP="00287BF9">
      <w:pPr>
        <w:rPr>
          <w:rFonts w:asciiTheme="minorHAnsi" w:hAnsiTheme="minorHAnsi"/>
          <w:b/>
          <w:sz w:val="16"/>
          <w:szCs w:val="28"/>
        </w:rPr>
      </w:pP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559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Overview of Autism Spectrum Disorder</w:t>
      </w:r>
      <w:r>
        <w:rPr>
          <w:rFonts w:asciiTheme="minorHAnsi" w:hAnsiTheme="minorHAnsi"/>
          <w:sz w:val="28"/>
          <w:szCs w:val="28"/>
        </w:rPr>
        <w:t>s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527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Educational Procedures for Students with ASD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578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Communication and Language Issues in ASD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579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Behavioral and Social Issues in Students with ASD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596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Collaboration &amp; Consultation Skills: ASD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502</w:t>
      </w:r>
      <w:r w:rsidRPr="000A17EE">
        <w:rPr>
          <w:rFonts w:asciiTheme="minorHAnsi" w:hAnsiTheme="minorHAnsi"/>
          <w:sz w:val="28"/>
          <w:szCs w:val="28"/>
        </w:rPr>
        <w:tab/>
        <w:t>4</w:t>
      </w:r>
      <w:r w:rsidRPr="000A17EE">
        <w:rPr>
          <w:rFonts w:asciiTheme="minorHAnsi" w:hAnsiTheme="minorHAnsi"/>
          <w:sz w:val="28"/>
          <w:szCs w:val="28"/>
        </w:rPr>
        <w:tab/>
        <w:t>Legal Issues in Special Education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524</w:t>
      </w:r>
      <w:r w:rsidRPr="000A17EE">
        <w:rPr>
          <w:rFonts w:asciiTheme="minorHAnsi" w:hAnsiTheme="minorHAnsi"/>
          <w:sz w:val="28"/>
          <w:szCs w:val="28"/>
        </w:rPr>
        <w:tab/>
        <w:t>4</w:t>
      </w:r>
      <w:r w:rsidRPr="000A17EE">
        <w:rPr>
          <w:rFonts w:asciiTheme="minorHAnsi" w:hAnsiTheme="minorHAnsi"/>
          <w:sz w:val="28"/>
          <w:szCs w:val="28"/>
        </w:rPr>
        <w:tab/>
        <w:t>Assessment in Special Education</w:t>
      </w:r>
    </w:p>
    <w:p w:rsidR="00287BF9" w:rsidRPr="000A17EE" w:rsidRDefault="00287BF9" w:rsidP="00287BF9">
      <w:pPr>
        <w:tabs>
          <w:tab w:val="left" w:pos="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591</w:t>
      </w:r>
      <w:r w:rsidRPr="000A17EE">
        <w:rPr>
          <w:rFonts w:asciiTheme="minorHAnsi" w:hAnsiTheme="minorHAnsi"/>
          <w:sz w:val="28"/>
          <w:szCs w:val="28"/>
        </w:rPr>
        <w:tab/>
        <w:t>4</w:t>
      </w:r>
      <w:r w:rsidRPr="000A17EE">
        <w:rPr>
          <w:rFonts w:asciiTheme="minorHAnsi" w:hAnsiTheme="minorHAnsi"/>
          <w:sz w:val="28"/>
          <w:szCs w:val="28"/>
        </w:rPr>
        <w:tab/>
        <w:t>Practicum: Autism Spectrum Disorder, K-12</w:t>
      </w:r>
    </w:p>
    <w:p w:rsidR="00287BF9" w:rsidRPr="000A17EE" w:rsidRDefault="00287BF9" w:rsidP="00287BF9">
      <w:pPr>
        <w:rPr>
          <w:rFonts w:asciiTheme="minorHAnsi" w:hAnsiTheme="minorHAnsi"/>
          <w:sz w:val="28"/>
          <w:szCs w:val="28"/>
        </w:rPr>
      </w:pPr>
    </w:p>
    <w:p w:rsidR="00287BF9" w:rsidRPr="000A17EE" w:rsidRDefault="00287BF9" w:rsidP="00287BF9">
      <w:pPr>
        <w:rPr>
          <w:rFonts w:asciiTheme="minorHAnsi" w:hAnsiTheme="minorHAnsi"/>
          <w:sz w:val="28"/>
          <w:szCs w:val="28"/>
        </w:rPr>
      </w:pPr>
    </w:p>
    <w:p w:rsidR="00287BF9" w:rsidRPr="000A17EE" w:rsidRDefault="00287BF9" w:rsidP="00287BF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b/>
          <w:sz w:val="28"/>
          <w:szCs w:val="28"/>
          <w:u w:val="single"/>
        </w:rPr>
        <w:t>Total Credits = 27</w:t>
      </w:r>
    </w:p>
    <w:p w:rsidR="00287BF9" w:rsidRPr="000A17EE" w:rsidRDefault="00287BF9" w:rsidP="00287BF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87BF9" w:rsidRPr="000A17EE" w:rsidRDefault="00287BF9" w:rsidP="00287BF9">
      <w:pPr>
        <w:jc w:val="center"/>
        <w:rPr>
          <w:rFonts w:asciiTheme="minorHAnsi" w:hAnsiTheme="minorHAnsi"/>
          <w:b/>
          <w:sz w:val="16"/>
          <w:szCs w:val="28"/>
          <w:u w:val="single"/>
        </w:rPr>
      </w:pPr>
    </w:p>
    <w:p w:rsidR="00287BF9" w:rsidRPr="000A17EE" w:rsidRDefault="00287BF9" w:rsidP="00287BF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87BF9" w:rsidRPr="000A17EE" w:rsidRDefault="00287BF9" w:rsidP="00287BF9">
      <w:pPr>
        <w:pStyle w:val="ListParagraph"/>
        <w:tabs>
          <w:tab w:val="left" w:pos="720"/>
        </w:tabs>
        <w:ind w:left="0"/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>Please consider that for purposes of financial aid:</w:t>
      </w:r>
    </w:p>
    <w:p w:rsidR="00287BF9" w:rsidRPr="000A17EE" w:rsidRDefault="00287BF9" w:rsidP="00287BF9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ab/>
        <w:t xml:space="preserve">   ~ half-time graduate status is 4 credits, and </w:t>
      </w:r>
    </w:p>
    <w:p w:rsidR="00287BF9" w:rsidRPr="000A17EE" w:rsidRDefault="00287BF9" w:rsidP="00287BF9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ab/>
        <w:t xml:space="preserve">   ~ full-time graduate status is 8 credits.  </w:t>
      </w:r>
    </w:p>
    <w:p w:rsidR="00287BF9" w:rsidRPr="000A17EE" w:rsidRDefault="00287BF9" w:rsidP="00287BF9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</w:p>
    <w:p w:rsidR="00287BF9" w:rsidRPr="00720C99" w:rsidRDefault="00287BF9" w:rsidP="00287BF9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64"/>
          <w:szCs w:val="64"/>
        </w:rPr>
      </w:pPr>
    </w:p>
    <w:p w:rsidR="00892090" w:rsidRPr="00287BF9" w:rsidRDefault="00287BF9" w:rsidP="00287BF9">
      <w:pPr>
        <w:jc w:val="center"/>
        <w:rPr>
          <w:rFonts w:asciiTheme="minorHAnsi" w:hAnsiTheme="minorHAnsi"/>
          <w:b/>
          <w:sz w:val="32"/>
          <w:szCs w:val="28"/>
        </w:rPr>
      </w:pPr>
      <w:r w:rsidRPr="00E23B73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0BC7E6A" wp14:editId="3A4A9455">
            <wp:extent cx="1609725" cy="640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2090" w:rsidRPr="0028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F9"/>
    <w:rsid w:val="00287BF9"/>
    <w:rsid w:val="006C07A7"/>
    <w:rsid w:val="008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4F351-68BA-485C-BDEB-08ABD118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Martino</dc:creator>
  <cp:keywords/>
  <dc:description/>
  <cp:lastModifiedBy>Diane Underwood</cp:lastModifiedBy>
  <cp:revision>2</cp:revision>
  <dcterms:created xsi:type="dcterms:W3CDTF">2016-10-07T14:59:00Z</dcterms:created>
  <dcterms:modified xsi:type="dcterms:W3CDTF">2016-10-07T14:59:00Z</dcterms:modified>
</cp:coreProperties>
</file>