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0C" w:rsidRPr="00EE58D8" w:rsidRDefault="00885E0C" w:rsidP="00885E0C">
      <w:pPr>
        <w:jc w:val="center"/>
        <w:rPr>
          <w:rFonts w:ascii="Arial Narrow" w:hAnsi="Arial Narrow"/>
          <w:b/>
          <w:sz w:val="22"/>
          <w:szCs w:val="22"/>
        </w:rPr>
      </w:pPr>
      <w:r w:rsidRPr="00EE58D8">
        <w:rPr>
          <w:rFonts w:ascii="Arial Narrow" w:hAnsi="Arial Narrow"/>
          <w:b/>
          <w:sz w:val="22"/>
          <w:szCs w:val="22"/>
        </w:rPr>
        <w:t>Studio Art B.A. Major in FOUR Academic Years (</w:t>
      </w:r>
      <w:r w:rsidR="00934825">
        <w:rPr>
          <w:rFonts w:ascii="Arial Narrow" w:hAnsi="Arial Narrow"/>
          <w:b/>
          <w:sz w:val="22"/>
          <w:szCs w:val="22"/>
        </w:rPr>
        <w:t>201</w:t>
      </w:r>
      <w:r w:rsidR="001514CA">
        <w:rPr>
          <w:rFonts w:ascii="Arial Narrow" w:hAnsi="Arial Narrow"/>
          <w:b/>
          <w:sz w:val="22"/>
          <w:szCs w:val="22"/>
        </w:rPr>
        <w:t>8</w:t>
      </w:r>
      <w:r w:rsidRPr="00EE58D8">
        <w:rPr>
          <w:rFonts w:ascii="Arial Narrow" w:hAnsi="Arial Narrow"/>
          <w:b/>
          <w:sz w:val="22"/>
          <w:szCs w:val="22"/>
        </w:rPr>
        <w:t>)</w:t>
      </w:r>
    </w:p>
    <w:p w:rsidR="00885E0C" w:rsidRPr="00EE58D8" w:rsidRDefault="00885E0C" w:rsidP="00885E0C">
      <w:pPr>
        <w:jc w:val="center"/>
        <w:rPr>
          <w:rFonts w:ascii="Arial Narrow" w:hAnsi="Arial Narrow"/>
          <w:b/>
          <w:sz w:val="22"/>
          <w:szCs w:val="22"/>
        </w:rPr>
      </w:pPr>
      <w:r w:rsidRPr="00EE58D8">
        <w:rPr>
          <w:rFonts w:ascii="Arial Narrow" w:hAnsi="Arial Narrow"/>
          <w:b/>
          <w:sz w:val="22"/>
          <w:szCs w:val="22"/>
        </w:rPr>
        <w:t xml:space="preserve">Specialization in </w:t>
      </w:r>
      <w:r w:rsidR="001514CA">
        <w:rPr>
          <w:rFonts w:ascii="Arial Narrow" w:hAnsi="Arial Narrow"/>
          <w:b/>
          <w:sz w:val="22"/>
          <w:szCs w:val="22"/>
        </w:rPr>
        <w:t>Interactive Art and Technology (IAT)</w:t>
      </w:r>
    </w:p>
    <w:p w:rsidR="00885E0C" w:rsidRPr="00EE58D8" w:rsidRDefault="00885E0C" w:rsidP="00885E0C">
      <w:pPr>
        <w:rPr>
          <w:rFonts w:ascii="Arial Narrow" w:hAnsi="Arial Narrow"/>
          <w:sz w:val="22"/>
          <w:szCs w:val="22"/>
        </w:rPr>
      </w:pPr>
    </w:p>
    <w:p w:rsidR="00885E0C" w:rsidRPr="00EE58D8" w:rsidRDefault="00885E0C" w:rsidP="00885E0C">
      <w:pPr>
        <w:rPr>
          <w:rFonts w:ascii="Arial Narrow" w:hAnsi="Arial Narrow"/>
          <w:sz w:val="22"/>
          <w:szCs w:val="22"/>
        </w:rPr>
      </w:pPr>
      <w:r w:rsidRPr="00EE58D8">
        <w:rPr>
          <w:rFonts w:ascii="Arial Narrow" w:hAnsi="Arial Narrow"/>
          <w:sz w:val="22"/>
          <w:szCs w:val="22"/>
        </w:rPr>
        <w:t>This is a breakdown of how a student, knowing they wanted to be a Studio Art-</w:t>
      </w:r>
      <w:proofErr w:type="spellStart"/>
      <w:r w:rsidR="001514CA">
        <w:rPr>
          <w:rFonts w:ascii="Arial Narrow" w:hAnsi="Arial Narrow"/>
          <w:sz w:val="22"/>
          <w:szCs w:val="22"/>
        </w:rPr>
        <w:t>Interactice</w:t>
      </w:r>
      <w:proofErr w:type="spellEnd"/>
      <w:r w:rsidR="001514CA">
        <w:rPr>
          <w:rFonts w:ascii="Arial Narrow" w:hAnsi="Arial Narrow"/>
          <w:sz w:val="22"/>
          <w:szCs w:val="22"/>
        </w:rPr>
        <w:t xml:space="preserve"> Art &amp; Technology (IAT)</w:t>
      </w:r>
      <w:r w:rsidRPr="00EE58D8">
        <w:rPr>
          <w:rFonts w:ascii="Arial Narrow" w:hAnsi="Arial Narrow"/>
          <w:sz w:val="22"/>
          <w:szCs w:val="22"/>
        </w:rPr>
        <w:t xml:space="preserve"> major upon entering OU, could complete the General Education, CAS Exploratory and major requirements within a 4-year period of time. </w:t>
      </w:r>
      <w:r w:rsidR="008A04A1">
        <w:rPr>
          <w:rFonts w:ascii="Arial Narrow" w:hAnsi="Arial Narrow"/>
          <w:sz w:val="22"/>
          <w:szCs w:val="22"/>
        </w:rPr>
        <w:t xml:space="preserve"> This plan is an example only and not a guarantee of course offerings.</w:t>
      </w:r>
    </w:p>
    <w:p w:rsidR="00885E0C" w:rsidRPr="00EE58D8" w:rsidRDefault="00885E0C" w:rsidP="00885E0C">
      <w:pPr>
        <w:rPr>
          <w:rFonts w:ascii="Arial Narrow" w:hAnsi="Arial Narrow"/>
          <w:i/>
          <w:sz w:val="22"/>
          <w:szCs w:val="22"/>
        </w:rPr>
      </w:pPr>
    </w:p>
    <w:p w:rsidR="00885E0C" w:rsidRPr="00EE58D8" w:rsidRDefault="00FA42A6" w:rsidP="00885E0C">
      <w:pPr>
        <w:rPr>
          <w:rFonts w:ascii="Arial Narrow" w:hAnsi="Arial Narrow"/>
          <w:i/>
          <w:sz w:val="22"/>
          <w:szCs w:val="22"/>
        </w:rPr>
      </w:pPr>
      <w:r w:rsidRPr="00FA42A6">
        <w:rPr>
          <w:rFonts w:ascii="Arial Narrow" w:hAnsi="Arial Narrow"/>
          <w:i/>
          <w:sz w:val="22"/>
          <w:szCs w:val="22"/>
        </w:rPr>
        <w:t xml:space="preserve">The below plan is based on ACT English of 16-27/SAT Writing 410-610 </w:t>
      </w:r>
      <w:r w:rsidRPr="00FA42A6">
        <w:rPr>
          <w:rFonts w:ascii="Arial Narrow" w:hAnsi="Arial Narrow"/>
          <w:b/>
          <w:i/>
          <w:sz w:val="22"/>
          <w:szCs w:val="22"/>
          <w:u w:val="single"/>
        </w:rPr>
        <w:t>or</w:t>
      </w:r>
      <w:r w:rsidRPr="00FA42A6">
        <w:rPr>
          <w:rFonts w:ascii="Arial Narrow" w:hAnsi="Arial Narrow"/>
          <w:b/>
          <w:i/>
          <w:sz w:val="22"/>
          <w:szCs w:val="22"/>
        </w:rPr>
        <w:t xml:space="preserve"> </w:t>
      </w:r>
      <w:r w:rsidRPr="00FA42A6">
        <w:rPr>
          <w:rFonts w:ascii="Arial Narrow" w:hAnsi="Arial Narrow"/>
          <w:i/>
          <w:sz w:val="22"/>
          <w:szCs w:val="22"/>
        </w:rPr>
        <w:t>AP/IB/CLEP equivalents.</w:t>
      </w: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5408"/>
        <w:gridCol w:w="5408"/>
        <w:gridCol w:w="2070"/>
      </w:tblGrid>
      <w:tr w:rsidR="00885E0C" w:rsidRPr="00EE58D8" w:rsidTr="0030753F">
        <w:trPr>
          <w:trHeight w:val="271"/>
        </w:trPr>
        <w:tc>
          <w:tcPr>
            <w:tcW w:w="632" w:type="dxa"/>
            <w:tcBorders>
              <w:bottom w:val="single" w:sz="4" w:space="0" w:color="000000"/>
            </w:tcBorders>
          </w:tcPr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Year</w:t>
            </w:r>
          </w:p>
        </w:tc>
        <w:tc>
          <w:tcPr>
            <w:tcW w:w="5408" w:type="dxa"/>
          </w:tcPr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Fall</w:t>
            </w:r>
          </w:p>
        </w:tc>
        <w:tc>
          <w:tcPr>
            <w:tcW w:w="5408" w:type="dxa"/>
          </w:tcPr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Winter</w:t>
            </w:r>
          </w:p>
        </w:tc>
        <w:tc>
          <w:tcPr>
            <w:tcW w:w="2070" w:type="dxa"/>
          </w:tcPr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</w:t>
            </w:r>
          </w:p>
        </w:tc>
      </w:tr>
      <w:tr w:rsidR="00885E0C" w:rsidRPr="00EE58D8" w:rsidTr="0030753F">
        <w:trPr>
          <w:trHeight w:val="1475"/>
        </w:trPr>
        <w:tc>
          <w:tcPr>
            <w:tcW w:w="632" w:type="dxa"/>
          </w:tcPr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5408" w:type="dxa"/>
          </w:tcPr>
          <w:p w:rsidR="00E75C52" w:rsidRPr="00EE58D8" w:rsidRDefault="00E75C52" w:rsidP="00E75C52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Pr="00465041">
              <w:rPr>
                <w:rFonts w:ascii="Arial Narrow" w:eastAsia="Times New Roman" w:hAnsi="Arial Narrow"/>
                <w:b/>
                <w:sz w:val="22"/>
                <w:szCs w:val="22"/>
              </w:rPr>
              <w:t>AH 1002 or either ART 1002, 1003 or 1004</w:t>
            </w:r>
          </w:p>
          <w:p w:rsidR="00E75C52" w:rsidRPr="00EE58D8" w:rsidRDefault="00E75C52" w:rsidP="00E75C52">
            <w:pPr>
              <w:ind w:left="425" w:hanging="425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Pr="00465041">
              <w:rPr>
                <w:rFonts w:ascii="Arial Narrow" w:eastAsia="Times New Roman" w:hAnsi="Arial Narrow"/>
                <w:b/>
                <w:sz w:val="22"/>
                <w:szCs w:val="22"/>
              </w:rPr>
              <w:t>AH 1002 or either ART 1002, 1003 or 1004</w:t>
            </w:r>
          </w:p>
          <w:p w:rsidR="00E75C52" w:rsidRPr="00EE58D8" w:rsidRDefault="00E75C52" w:rsidP="00E75C5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885E0C" w:rsidRPr="00EE58D8" w:rsidRDefault="00E75C52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WRT 1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50</w:t>
            </w: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C655DD" w:rsidRPr="00EE58D8" w:rsidRDefault="00C655DD" w:rsidP="00C655DD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Pr="00465041">
              <w:rPr>
                <w:rFonts w:ascii="Arial Narrow" w:eastAsia="Times New Roman" w:hAnsi="Arial Narrow"/>
                <w:b/>
                <w:sz w:val="22"/>
                <w:szCs w:val="22"/>
              </w:rPr>
              <w:t>AH 1002 or either ART 1002, 1003 or 1004</w:t>
            </w:r>
          </w:p>
          <w:p w:rsidR="00C655DD" w:rsidRPr="00EE58D8" w:rsidRDefault="00C655DD" w:rsidP="00C655DD">
            <w:pPr>
              <w:ind w:left="425" w:hanging="425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Pr="00465041">
              <w:rPr>
                <w:rFonts w:ascii="Arial Narrow" w:eastAsia="Times New Roman" w:hAnsi="Arial Narrow"/>
                <w:b/>
                <w:sz w:val="22"/>
                <w:szCs w:val="22"/>
              </w:rPr>
              <w:t>AH 1002 or either ART 1002, 1003 or 1004</w:t>
            </w:r>
          </w:p>
          <w:p w:rsidR="00C655DD" w:rsidRPr="00EE58D8" w:rsidRDefault="00C655DD" w:rsidP="00C655D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C655DD" w:rsidRPr="00EE58D8" w:rsidRDefault="00C655DD" w:rsidP="00C655D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WRT 1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50</w:t>
            </w:r>
          </w:p>
          <w:p w:rsidR="00E75C52" w:rsidRPr="00EE58D8" w:rsidRDefault="00E75C52" w:rsidP="00E75C52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885E0C" w:rsidRPr="00EE58D8" w:rsidTr="0030753F">
        <w:trPr>
          <w:trHeight w:val="1475"/>
        </w:trPr>
        <w:tc>
          <w:tcPr>
            <w:tcW w:w="632" w:type="dxa"/>
          </w:tcPr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5408" w:type="dxa"/>
          </w:tcPr>
          <w:p w:rsidR="00885E0C" w:rsidRPr="00EE58D8" w:rsidRDefault="00885E0C" w:rsidP="0030753F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3E36D7">
              <w:rPr>
                <w:rFonts w:ascii="Arial Narrow" w:eastAsia="Times New Roman" w:hAnsi="Arial Narrow"/>
                <w:b/>
                <w:sz w:val="22"/>
                <w:szCs w:val="22"/>
              </w:rPr>
              <w:t>ART 2000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Critical Theory and Practice in Art </w:t>
            </w: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3E36D7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ART </w:t>
            </w:r>
            <w:r w:rsidR="001514CA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2200 Introduction to </w:t>
            </w:r>
            <w:r w:rsidR="00E75C52">
              <w:rPr>
                <w:rFonts w:ascii="Arial Narrow" w:eastAsia="Times New Roman" w:hAnsi="Arial Narrow"/>
                <w:b/>
                <w:sz w:val="22"/>
                <w:szCs w:val="22"/>
              </w:rPr>
              <w:t>Interactive Art</w:t>
            </w: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E75C52" w:rsidRDefault="00E75C52" w:rsidP="00E75C52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2214A9">
              <w:rPr>
                <w:rFonts w:ascii="Arial Narrow" w:eastAsia="Times New Roman" w:hAnsi="Arial Narrow"/>
                <w:b/>
                <w:sz w:val="22"/>
                <w:szCs w:val="22"/>
              </w:rPr>
              <w:t>ART 3240, 3260 or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3280*</w:t>
            </w:r>
          </w:p>
          <w:p w:rsidR="00E75C52" w:rsidRDefault="00E75C52" w:rsidP="00E75C52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ART/AH Elective**</w:t>
            </w:r>
          </w:p>
          <w:p w:rsidR="00E75C52" w:rsidRPr="00EE58D8" w:rsidRDefault="00E75C52" w:rsidP="00E75C5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Elective/ CAS Exploratory</w:t>
            </w:r>
          </w:p>
          <w:p w:rsidR="00E75C52" w:rsidRDefault="00E75C52" w:rsidP="00E75C52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885E0C" w:rsidRPr="00EE58D8" w:rsidTr="0030753F">
        <w:trPr>
          <w:trHeight w:val="1493"/>
        </w:trPr>
        <w:tc>
          <w:tcPr>
            <w:tcW w:w="632" w:type="dxa"/>
          </w:tcPr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8" w:type="dxa"/>
          </w:tcPr>
          <w:p w:rsidR="00E75C52" w:rsidRDefault="00E75C52" w:rsidP="00E75C52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2214A9">
              <w:rPr>
                <w:rFonts w:ascii="Arial Narrow" w:eastAsia="Times New Roman" w:hAnsi="Arial Narrow"/>
                <w:b/>
                <w:sz w:val="22"/>
                <w:szCs w:val="22"/>
              </w:rPr>
              <w:t>ART 3240, 3260 or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3280*</w:t>
            </w:r>
          </w:p>
          <w:p w:rsidR="00E75C52" w:rsidRDefault="00E75C52" w:rsidP="00E75C52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ART/AH Elective**</w:t>
            </w: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Elective/ CAS Exploratory</w:t>
            </w:r>
          </w:p>
          <w:p w:rsidR="00633352" w:rsidRPr="00EE58D8" w:rsidRDefault="00633352" w:rsidP="0063335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E75C52" w:rsidRDefault="00E75C52" w:rsidP="00E75C52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2214A9">
              <w:rPr>
                <w:rFonts w:ascii="Arial Narrow" w:eastAsia="Times New Roman" w:hAnsi="Arial Narrow"/>
                <w:b/>
                <w:sz w:val="22"/>
                <w:szCs w:val="22"/>
              </w:rPr>
              <w:t>ART 3240, 3260 or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3280*</w:t>
            </w:r>
          </w:p>
          <w:p w:rsidR="00E75C52" w:rsidRDefault="00E75C52" w:rsidP="00E75C52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ART/AH Elective**</w:t>
            </w:r>
          </w:p>
          <w:p w:rsidR="00633352" w:rsidRPr="00EE58D8" w:rsidRDefault="00633352" w:rsidP="0063335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Elective/ CAS Exploratory</w:t>
            </w:r>
          </w:p>
          <w:p w:rsidR="00633352" w:rsidRPr="00EE58D8" w:rsidRDefault="00633352" w:rsidP="0063335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885E0C" w:rsidRPr="00EE58D8" w:rsidTr="0030753F">
        <w:trPr>
          <w:trHeight w:val="1493"/>
        </w:trPr>
        <w:tc>
          <w:tcPr>
            <w:tcW w:w="632" w:type="dxa"/>
          </w:tcPr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</w:t>
            </w:r>
          </w:p>
        </w:tc>
        <w:tc>
          <w:tcPr>
            <w:tcW w:w="5408" w:type="dxa"/>
          </w:tcPr>
          <w:p w:rsidR="00885E0C" w:rsidRPr="00EE58D8" w:rsidRDefault="00885E0C" w:rsidP="0030753F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3E36D7">
              <w:rPr>
                <w:rFonts w:ascii="Arial Narrow" w:eastAsia="Times New Roman" w:hAnsi="Arial Narrow"/>
                <w:b/>
                <w:sz w:val="22"/>
                <w:szCs w:val="22"/>
              </w:rPr>
              <w:t>ART</w:t>
            </w:r>
            <w:r w:rsidR="00934825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30</w:t>
            </w:r>
            <w:r w:rsidR="003E36D7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0 Prof Practices and Portfolio</w:t>
            </w:r>
            <w:r w:rsidR="00C655DD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Design</w:t>
            </w:r>
          </w:p>
          <w:p w:rsidR="00E75C52" w:rsidRPr="00462B98" w:rsidRDefault="00E75C52" w:rsidP="00E75C5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462B98">
              <w:rPr>
                <w:rFonts w:ascii="Arial Narrow" w:eastAsia="Times New Roman" w:hAnsi="Arial Narrow"/>
                <w:sz w:val="22"/>
                <w:szCs w:val="22"/>
              </w:rPr>
              <w:t>4 -</w:t>
            </w:r>
            <w:r w:rsidR="002214A9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ART 4988 Seminar in Studio</w:t>
            </w:r>
            <w:r w:rsidRPr="00462B9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Art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E75C52">
              <w:rPr>
                <w:rFonts w:ascii="Arial Narrow" w:eastAsia="Times New Roman" w:hAnsi="Arial Narrow"/>
                <w:b/>
                <w:sz w:val="22"/>
                <w:szCs w:val="22"/>
              </w:rPr>
              <w:t>ART/AH Elective**</w:t>
            </w: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14 credit hours</w:t>
            </w:r>
          </w:p>
        </w:tc>
        <w:tc>
          <w:tcPr>
            <w:tcW w:w="5408" w:type="dxa"/>
          </w:tcPr>
          <w:p w:rsidR="00885E0C" w:rsidRPr="00EE58D8" w:rsidRDefault="00885E0C" w:rsidP="0030753F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3E36D7">
              <w:rPr>
                <w:rFonts w:ascii="Arial Narrow" w:eastAsia="Times New Roman" w:hAnsi="Arial Narrow"/>
                <w:b/>
                <w:sz w:val="22"/>
                <w:szCs w:val="22"/>
              </w:rPr>
              <w:t>ART 4999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Senior</w:t>
            </w:r>
            <w:r w:rsidR="00633352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Thesis in Studio Art</w:t>
            </w:r>
            <w:r w:rsidR="00FA31B1">
              <w:rPr>
                <w:rFonts w:ascii="Arial Narrow" w:eastAsia="Times New Roman" w:hAnsi="Arial Narrow"/>
                <w:b/>
                <w:sz w:val="22"/>
                <w:szCs w:val="22"/>
              </w:rPr>
              <w:t>/</w:t>
            </w:r>
            <w:r w:rsidR="00FA31B1">
              <w:rPr>
                <w:rFonts w:ascii="Arial Narrow" w:eastAsia="Times New Roman" w:hAnsi="Arial Narrow"/>
                <w:b/>
                <w:sz w:val="22"/>
                <w:szCs w:val="22"/>
              </w:rPr>
              <w:t>Capstone</w:t>
            </w:r>
            <w:bookmarkStart w:id="0" w:name="_GoBack"/>
            <w:bookmarkEnd w:id="0"/>
            <w:r w:rsidR="00633352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Elective </w:t>
            </w: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E75C52" w:rsidRPr="00EE58D8">
              <w:rPr>
                <w:rFonts w:ascii="Arial Narrow" w:eastAsia="Times New Roman" w:hAnsi="Arial Narrow"/>
                <w:sz w:val="22"/>
                <w:szCs w:val="22"/>
              </w:rPr>
              <w:t>Elective</w:t>
            </w: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 –</w:t>
            </w:r>
            <w:r w:rsidR="00E75C52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="00E75C52" w:rsidRPr="00EE58D8">
              <w:rPr>
                <w:rFonts w:ascii="Arial Narrow" w:eastAsia="Times New Roman" w:hAnsi="Arial Narrow"/>
                <w:sz w:val="22"/>
                <w:szCs w:val="22"/>
              </w:rPr>
              <w:t>Elective</w:t>
            </w:r>
            <w:r w:rsidR="00E75C52">
              <w:rPr>
                <w:rFonts w:ascii="Arial Narrow" w:eastAsia="Times New Roman" w:hAnsi="Arial Narrow"/>
                <w:sz w:val="22"/>
                <w:szCs w:val="22"/>
              </w:rPr>
              <w:t>/G.E. Category</w:t>
            </w: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14 credit hours</w:t>
            </w:r>
          </w:p>
        </w:tc>
        <w:tc>
          <w:tcPr>
            <w:tcW w:w="2070" w:type="dxa"/>
          </w:tcPr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885E0C" w:rsidRPr="00EE58D8" w:rsidRDefault="00885E0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28 credits</w:t>
            </w:r>
          </w:p>
        </w:tc>
      </w:tr>
      <w:tr w:rsidR="00885E0C" w:rsidRPr="00EE58D8" w:rsidTr="0030753F">
        <w:trPr>
          <w:trHeight w:val="286"/>
        </w:trPr>
        <w:tc>
          <w:tcPr>
            <w:tcW w:w="13518" w:type="dxa"/>
            <w:gridSpan w:val="4"/>
          </w:tcPr>
          <w:p w:rsidR="00885E0C" w:rsidRPr="00EE58D8" w:rsidRDefault="00885E0C" w:rsidP="00A57B06">
            <w:pPr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= 12</w:t>
            </w:r>
            <w:r w:rsidR="00A57B06"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</w:tbl>
    <w:p w:rsidR="00E75C52" w:rsidRPr="00EE58D8" w:rsidRDefault="00E75C52" w:rsidP="00E75C52">
      <w:pPr>
        <w:rPr>
          <w:rFonts w:ascii="Arial Narrow" w:hAnsi="Arial Narrow"/>
          <w:sz w:val="22"/>
          <w:szCs w:val="22"/>
        </w:rPr>
      </w:pPr>
      <w:r w:rsidRPr="00EE58D8">
        <w:rPr>
          <w:rFonts w:ascii="Arial Narrow" w:hAnsi="Arial Narrow"/>
          <w:sz w:val="22"/>
          <w:szCs w:val="22"/>
          <w:u w:val="single"/>
        </w:rPr>
        <w:t>Note</w:t>
      </w:r>
      <w:r w:rsidRPr="00EE58D8">
        <w:rPr>
          <w:rFonts w:ascii="Arial Narrow" w:hAnsi="Arial Narrow"/>
          <w:sz w:val="22"/>
          <w:szCs w:val="22"/>
        </w:rPr>
        <w:t>:   The term “elective” may not be completely “free” in that this table does not address the university requirements of G.E. Integration or 32 credits at the 30</w:t>
      </w:r>
      <w:r>
        <w:rPr>
          <w:rFonts w:ascii="Arial Narrow" w:hAnsi="Arial Narrow"/>
          <w:sz w:val="22"/>
          <w:szCs w:val="22"/>
        </w:rPr>
        <w:t>0</w:t>
      </w:r>
      <w:r w:rsidRPr="00EE58D8">
        <w:rPr>
          <w:rFonts w:ascii="Arial Narrow" w:hAnsi="Arial Narrow"/>
          <w:sz w:val="22"/>
          <w:szCs w:val="22"/>
        </w:rPr>
        <w:t>0/400</w:t>
      </w:r>
      <w:r>
        <w:rPr>
          <w:rFonts w:ascii="Arial Narrow" w:hAnsi="Arial Narrow"/>
          <w:sz w:val="22"/>
          <w:szCs w:val="22"/>
        </w:rPr>
        <w:t>0</w:t>
      </w:r>
      <w:r w:rsidRPr="00EE58D8">
        <w:rPr>
          <w:rFonts w:ascii="Arial Narrow" w:hAnsi="Arial Narrow"/>
          <w:sz w:val="22"/>
          <w:szCs w:val="22"/>
        </w:rPr>
        <w:t xml:space="preserve"> level.  </w:t>
      </w:r>
    </w:p>
    <w:p w:rsidR="008468D7" w:rsidRPr="00EE58D8" w:rsidRDefault="00E75C52" w:rsidP="00E75C52">
      <w:pPr>
        <w:rPr>
          <w:rFonts w:ascii="Arial Narrow" w:hAnsi="Arial Narrow"/>
          <w:b/>
          <w:sz w:val="22"/>
          <w:szCs w:val="22"/>
        </w:rPr>
      </w:pPr>
      <w:r w:rsidRPr="00261A25">
        <w:rPr>
          <w:rFonts w:ascii="Arial Narrow" w:hAnsi="Arial Narrow"/>
          <w:sz w:val="22"/>
          <w:szCs w:val="22"/>
        </w:rPr>
        <w:t xml:space="preserve">*In semester 4, 5 or 6 Studio Art </w:t>
      </w:r>
      <w:r>
        <w:rPr>
          <w:rFonts w:ascii="Arial Narrow" w:hAnsi="Arial Narrow"/>
          <w:sz w:val="22"/>
          <w:szCs w:val="22"/>
        </w:rPr>
        <w:t>–</w:t>
      </w:r>
      <w:r w:rsidRPr="00261A2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Interactive Art/Technology</w:t>
      </w:r>
      <w:r w:rsidRPr="00261A25">
        <w:rPr>
          <w:rFonts w:ascii="Arial Narrow" w:hAnsi="Arial Narrow"/>
          <w:sz w:val="22"/>
          <w:szCs w:val="22"/>
        </w:rPr>
        <w:t xml:space="preserve"> majors will need to complete two 3000-level specialization courses.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</w:t>
      </w:r>
      <w:r w:rsidRPr="00261A25">
        <w:rPr>
          <w:rFonts w:ascii="Arial Narrow" w:hAnsi="Arial Narrow"/>
          <w:sz w:val="22"/>
          <w:szCs w:val="22"/>
        </w:rPr>
        <w:t>**Electives in Studio Art (8credits) and Art History (8</w:t>
      </w:r>
      <w:r w:rsidR="002214A9">
        <w:rPr>
          <w:rFonts w:ascii="Arial Narrow" w:hAnsi="Arial Narrow"/>
          <w:sz w:val="22"/>
          <w:szCs w:val="22"/>
        </w:rPr>
        <w:t xml:space="preserve"> </w:t>
      </w:r>
      <w:r w:rsidRPr="00261A25">
        <w:rPr>
          <w:rFonts w:ascii="Arial Narrow" w:hAnsi="Arial Narrow"/>
          <w:sz w:val="22"/>
          <w:szCs w:val="22"/>
        </w:rPr>
        <w:t>credits)</w:t>
      </w:r>
    </w:p>
    <w:sectPr w:rsidR="008468D7" w:rsidRPr="00EE58D8" w:rsidSect="008260C1">
      <w:footerReference w:type="default" r:id="rId8"/>
      <w:pgSz w:w="15840" w:h="12240" w:orient="landscape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A1" w:rsidRDefault="001813A1" w:rsidP="00586014">
      <w:r>
        <w:separator/>
      </w:r>
    </w:p>
  </w:endnote>
  <w:endnote w:type="continuationSeparator" w:id="0">
    <w:p w:rsidR="001813A1" w:rsidRDefault="001813A1" w:rsidP="0058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14" w:rsidRPr="00586014" w:rsidRDefault="00586014">
    <w:pPr>
      <w:pStyle w:val="Footer"/>
      <w:rPr>
        <w:rFonts w:ascii="Arial Narrow" w:hAnsi="Arial Narrow"/>
        <w:sz w:val="22"/>
        <w:szCs w:val="22"/>
      </w:rPr>
    </w:pPr>
    <w:r w:rsidRPr="00586014">
      <w:rPr>
        <w:rFonts w:ascii="Arial Narrow" w:hAnsi="Arial Narrow"/>
        <w:sz w:val="22"/>
        <w:szCs w:val="22"/>
      </w:rPr>
      <w:t>College of Arts and Sciences Advising</w:t>
    </w:r>
    <w:r w:rsidRPr="00586014">
      <w:rPr>
        <w:rFonts w:ascii="Arial Narrow" w:hAnsi="Arial Narrow"/>
        <w:sz w:val="22"/>
        <w:szCs w:val="22"/>
      </w:rPr>
      <w:ptab w:relativeTo="margin" w:alignment="center" w:leader="none"/>
    </w:r>
    <w:r w:rsidR="001514CA">
      <w:rPr>
        <w:rFonts w:ascii="Arial Narrow" w:hAnsi="Arial Narrow"/>
        <w:sz w:val="22"/>
        <w:szCs w:val="22"/>
      </w:rPr>
      <w:t>130</w:t>
    </w:r>
    <w:r w:rsidRPr="00586014">
      <w:rPr>
        <w:rFonts w:ascii="Arial Narrow" w:hAnsi="Arial Narrow"/>
        <w:sz w:val="22"/>
        <w:szCs w:val="22"/>
      </w:rPr>
      <w:t xml:space="preserve"> </w:t>
    </w:r>
    <w:r w:rsidR="001514CA">
      <w:rPr>
        <w:rFonts w:ascii="Arial Narrow" w:hAnsi="Arial Narrow"/>
        <w:sz w:val="22"/>
        <w:szCs w:val="22"/>
      </w:rPr>
      <w:t>O’Dowd</w:t>
    </w:r>
    <w:r w:rsidRPr="00586014">
      <w:rPr>
        <w:rFonts w:ascii="Arial Narrow" w:hAnsi="Arial Narrow"/>
        <w:sz w:val="22"/>
        <w:szCs w:val="22"/>
      </w:rPr>
      <w:t xml:space="preserve"> Hall   248-370-4567</w:t>
    </w:r>
    <w:r w:rsidRPr="00586014">
      <w:rPr>
        <w:rFonts w:ascii="Arial Narrow" w:hAnsi="Arial Narrow"/>
        <w:sz w:val="22"/>
        <w:szCs w:val="22"/>
      </w:rPr>
      <w:ptab w:relativeTo="margin" w:alignment="right" w:leader="none"/>
    </w:r>
    <w:r w:rsidRPr="00586014">
      <w:rPr>
        <w:rFonts w:ascii="Arial Narrow" w:hAnsi="Arial Narrow"/>
        <w:sz w:val="22"/>
        <w:szCs w:val="22"/>
      </w:rPr>
      <w:t>http://oakland.edu/casadvising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A1" w:rsidRDefault="001813A1" w:rsidP="00586014">
      <w:r>
        <w:separator/>
      </w:r>
    </w:p>
  </w:footnote>
  <w:footnote w:type="continuationSeparator" w:id="0">
    <w:p w:rsidR="001813A1" w:rsidRDefault="001813A1" w:rsidP="00586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87"/>
    <w:rsid w:val="00000341"/>
    <w:rsid w:val="00014E24"/>
    <w:rsid w:val="00033465"/>
    <w:rsid w:val="00065463"/>
    <w:rsid w:val="00073395"/>
    <w:rsid w:val="000879D6"/>
    <w:rsid w:val="000946C6"/>
    <w:rsid w:val="000C33DC"/>
    <w:rsid w:val="000C7427"/>
    <w:rsid w:val="00116829"/>
    <w:rsid w:val="001238C4"/>
    <w:rsid w:val="00131C6E"/>
    <w:rsid w:val="001341E9"/>
    <w:rsid w:val="0013517B"/>
    <w:rsid w:val="001514CA"/>
    <w:rsid w:val="00162A13"/>
    <w:rsid w:val="001813A1"/>
    <w:rsid w:val="00182F8B"/>
    <w:rsid w:val="0019495C"/>
    <w:rsid w:val="001C399F"/>
    <w:rsid w:val="001C7612"/>
    <w:rsid w:val="001C7733"/>
    <w:rsid w:val="002064DE"/>
    <w:rsid w:val="002214A9"/>
    <w:rsid w:val="00244857"/>
    <w:rsid w:val="0024656A"/>
    <w:rsid w:val="00252ED8"/>
    <w:rsid w:val="002B66B3"/>
    <w:rsid w:val="002C19CF"/>
    <w:rsid w:val="002C7450"/>
    <w:rsid w:val="002D18F8"/>
    <w:rsid w:val="002E7A87"/>
    <w:rsid w:val="0030753F"/>
    <w:rsid w:val="0032546D"/>
    <w:rsid w:val="00371A82"/>
    <w:rsid w:val="0038117B"/>
    <w:rsid w:val="00383E8B"/>
    <w:rsid w:val="003A65BF"/>
    <w:rsid w:val="003E36D7"/>
    <w:rsid w:val="003F446B"/>
    <w:rsid w:val="0041752A"/>
    <w:rsid w:val="00420437"/>
    <w:rsid w:val="00461F57"/>
    <w:rsid w:val="00462B98"/>
    <w:rsid w:val="00466077"/>
    <w:rsid w:val="00467568"/>
    <w:rsid w:val="00481A45"/>
    <w:rsid w:val="00483969"/>
    <w:rsid w:val="004A397A"/>
    <w:rsid w:val="004A5CEE"/>
    <w:rsid w:val="004B234D"/>
    <w:rsid w:val="004C0096"/>
    <w:rsid w:val="004F6B7C"/>
    <w:rsid w:val="00504205"/>
    <w:rsid w:val="0051713F"/>
    <w:rsid w:val="005373F0"/>
    <w:rsid w:val="00541D9B"/>
    <w:rsid w:val="00584500"/>
    <w:rsid w:val="00586014"/>
    <w:rsid w:val="005A2C12"/>
    <w:rsid w:val="005B48AC"/>
    <w:rsid w:val="005C047D"/>
    <w:rsid w:val="005D6691"/>
    <w:rsid w:val="005F5BBC"/>
    <w:rsid w:val="00606623"/>
    <w:rsid w:val="00606CF0"/>
    <w:rsid w:val="00621627"/>
    <w:rsid w:val="00624E38"/>
    <w:rsid w:val="00633352"/>
    <w:rsid w:val="00637054"/>
    <w:rsid w:val="006413F0"/>
    <w:rsid w:val="0066076F"/>
    <w:rsid w:val="00661976"/>
    <w:rsid w:val="00685513"/>
    <w:rsid w:val="00695225"/>
    <w:rsid w:val="006F7632"/>
    <w:rsid w:val="00700C6B"/>
    <w:rsid w:val="007051CE"/>
    <w:rsid w:val="007060FF"/>
    <w:rsid w:val="00711C8A"/>
    <w:rsid w:val="007176C9"/>
    <w:rsid w:val="00791DD0"/>
    <w:rsid w:val="00793834"/>
    <w:rsid w:val="007A394B"/>
    <w:rsid w:val="007D2312"/>
    <w:rsid w:val="007E378B"/>
    <w:rsid w:val="007F1467"/>
    <w:rsid w:val="008078B1"/>
    <w:rsid w:val="008260C1"/>
    <w:rsid w:val="00843ECA"/>
    <w:rsid w:val="008468D7"/>
    <w:rsid w:val="0086297B"/>
    <w:rsid w:val="00885E0C"/>
    <w:rsid w:val="008A04A1"/>
    <w:rsid w:val="00920A92"/>
    <w:rsid w:val="00934825"/>
    <w:rsid w:val="00991A8F"/>
    <w:rsid w:val="00992140"/>
    <w:rsid w:val="009A0EE8"/>
    <w:rsid w:val="009E598F"/>
    <w:rsid w:val="00A019C1"/>
    <w:rsid w:val="00A44503"/>
    <w:rsid w:val="00A57B06"/>
    <w:rsid w:val="00A75E1F"/>
    <w:rsid w:val="00A838D5"/>
    <w:rsid w:val="00A97720"/>
    <w:rsid w:val="00AA4F63"/>
    <w:rsid w:val="00AC6C4F"/>
    <w:rsid w:val="00AC7033"/>
    <w:rsid w:val="00AD41EF"/>
    <w:rsid w:val="00AD6FDA"/>
    <w:rsid w:val="00AE36A8"/>
    <w:rsid w:val="00AE4DE6"/>
    <w:rsid w:val="00B06A1C"/>
    <w:rsid w:val="00B222AE"/>
    <w:rsid w:val="00B303B3"/>
    <w:rsid w:val="00B52158"/>
    <w:rsid w:val="00B62EAC"/>
    <w:rsid w:val="00BD4DBB"/>
    <w:rsid w:val="00BE1059"/>
    <w:rsid w:val="00BE7ED6"/>
    <w:rsid w:val="00BF7DE3"/>
    <w:rsid w:val="00C022F5"/>
    <w:rsid w:val="00C10EA4"/>
    <w:rsid w:val="00C1432D"/>
    <w:rsid w:val="00C411A5"/>
    <w:rsid w:val="00C655DD"/>
    <w:rsid w:val="00C72E2F"/>
    <w:rsid w:val="00C76435"/>
    <w:rsid w:val="00CB74EC"/>
    <w:rsid w:val="00CD1144"/>
    <w:rsid w:val="00CF39D0"/>
    <w:rsid w:val="00CF3E27"/>
    <w:rsid w:val="00D348B6"/>
    <w:rsid w:val="00D35A45"/>
    <w:rsid w:val="00D36A19"/>
    <w:rsid w:val="00D61C50"/>
    <w:rsid w:val="00D871FB"/>
    <w:rsid w:val="00D942B2"/>
    <w:rsid w:val="00DA7C85"/>
    <w:rsid w:val="00DA7D1F"/>
    <w:rsid w:val="00DC5187"/>
    <w:rsid w:val="00DE7AFD"/>
    <w:rsid w:val="00DF1B28"/>
    <w:rsid w:val="00E02499"/>
    <w:rsid w:val="00E04467"/>
    <w:rsid w:val="00E223A0"/>
    <w:rsid w:val="00E75C52"/>
    <w:rsid w:val="00E8550E"/>
    <w:rsid w:val="00EC6EEC"/>
    <w:rsid w:val="00EE58D8"/>
    <w:rsid w:val="00EF561B"/>
    <w:rsid w:val="00EF67A6"/>
    <w:rsid w:val="00EF76E7"/>
    <w:rsid w:val="00F00888"/>
    <w:rsid w:val="00F04690"/>
    <w:rsid w:val="00F12AB1"/>
    <w:rsid w:val="00F16F8C"/>
    <w:rsid w:val="00F43C6D"/>
    <w:rsid w:val="00F530DC"/>
    <w:rsid w:val="00F73BEA"/>
    <w:rsid w:val="00F77E06"/>
    <w:rsid w:val="00F952F7"/>
    <w:rsid w:val="00FA31B1"/>
    <w:rsid w:val="00FA42A6"/>
    <w:rsid w:val="00F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AE3B9"/>
  <w15:docId w15:val="{A67943A1-4C58-41F8-966B-3B1FFE04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7D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014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86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014"/>
    <w:rPr>
      <w:rFonts w:ascii="Cambria" w:eastAsia="Cambria" w:hAnsi="Cambr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5AC3-F4B7-466A-8DC8-082479FB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A. Esselink</dc:creator>
  <cp:lastModifiedBy>Andreea Bordeianu</cp:lastModifiedBy>
  <cp:revision>3</cp:revision>
  <cp:lastPrinted>2018-04-11T11:50:00Z</cp:lastPrinted>
  <dcterms:created xsi:type="dcterms:W3CDTF">2018-04-11T20:27:00Z</dcterms:created>
  <dcterms:modified xsi:type="dcterms:W3CDTF">2018-04-19T14:01:00Z</dcterms:modified>
  <cp:contentStatus/>
</cp:coreProperties>
</file>