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20" w:rsidRPr="00EE58D8" w:rsidRDefault="00A11220" w:rsidP="00A11220">
      <w:pPr>
        <w:jc w:val="center"/>
        <w:rPr>
          <w:rFonts w:ascii="Arial Narrow" w:hAnsi="Arial Narrow"/>
          <w:b/>
          <w:i/>
          <w:sz w:val="22"/>
          <w:szCs w:val="22"/>
        </w:rPr>
      </w:pPr>
      <w:r w:rsidRPr="00EE58D8">
        <w:rPr>
          <w:rFonts w:ascii="Arial Narrow" w:hAnsi="Arial Narrow"/>
          <w:b/>
          <w:sz w:val="22"/>
          <w:szCs w:val="22"/>
        </w:rPr>
        <w:t>Creative Writing B.A.</w:t>
      </w:r>
      <w:r w:rsidRPr="00EE58D8">
        <w:rPr>
          <w:rFonts w:ascii="Arial Narrow" w:hAnsi="Arial Narrow"/>
          <w:b/>
          <w:i/>
          <w:sz w:val="22"/>
          <w:szCs w:val="22"/>
        </w:rPr>
        <w:t xml:space="preserve"> </w:t>
      </w:r>
      <w:r w:rsidRPr="00EE58D8">
        <w:rPr>
          <w:rFonts w:ascii="Arial Narrow" w:hAnsi="Arial Narrow"/>
          <w:b/>
          <w:sz w:val="22"/>
          <w:szCs w:val="22"/>
        </w:rPr>
        <w:t>Major in FOUR Academic Years</w:t>
      </w:r>
      <w:r>
        <w:rPr>
          <w:rFonts w:ascii="Arial Narrow" w:hAnsi="Arial Narrow"/>
          <w:b/>
          <w:sz w:val="22"/>
          <w:szCs w:val="22"/>
        </w:rPr>
        <w:t xml:space="preserve"> (</w:t>
      </w:r>
      <w:bookmarkStart w:id="0" w:name="_GoBack"/>
      <w:bookmarkEnd w:id="0"/>
      <w:r w:rsidR="001D7703">
        <w:rPr>
          <w:rFonts w:ascii="Arial Narrow" w:hAnsi="Arial Narrow"/>
          <w:b/>
          <w:sz w:val="22"/>
          <w:szCs w:val="22"/>
        </w:rPr>
        <w:t>2018</w:t>
      </w:r>
      <w:r w:rsidRPr="00EE58D8">
        <w:rPr>
          <w:rFonts w:ascii="Arial Narrow" w:hAnsi="Arial Narrow"/>
          <w:b/>
          <w:sz w:val="22"/>
          <w:szCs w:val="22"/>
        </w:rPr>
        <w:t>)</w:t>
      </w:r>
    </w:p>
    <w:p w:rsidR="00A11220" w:rsidRPr="00EE58D8" w:rsidRDefault="00A11220" w:rsidP="00A11220">
      <w:pPr>
        <w:rPr>
          <w:rFonts w:ascii="Arial Narrow" w:hAnsi="Arial Narrow"/>
          <w:sz w:val="22"/>
          <w:szCs w:val="22"/>
        </w:rPr>
      </w:pPr>
      <w:r w:rsidRPr="00EE58D8">
        <w:rPr>
          <w:rFonts w:ascii="Arial Narrow" w:hAnsi="Arial Narrow"/>
          <w:sz w:val="22"/>
          <w:szCs w:val="22"/>
        </w:rPr>
        <w:t>This is a breakdown of how a student, knowing they wanted to be a Creative Writing major upon entering OU, could complete the General Education, CAS Exploratory and major requirements within a 4-year period of time.</w:t>
      </w:r>
      <w:r>
        <w:rPr>
          <w:rFonts w:ascii="Arial Narrow" w:hAnsi="Arial Narrow"/>
          <w:sz w:val="22"/>
          <w:szCs w:val="22"/>
        </w:rPr>
        <w:t xml:space="preserve"> </w:t>
      </w:r>
      <w:r w:rsidRPr="00EE58D8">
        <w:rPr>
          <w:rFonts w:ascii="Arial Narrow" w:hAnsi="Arial Narrow"/>
          <w:sz w:val="22"/>
          <w:szCs w:val="22"/>
        </w:rPr>
        <w:t xml:space="preserve"> </w:t>
      </w:r>
      <w:r w:rsidR="00C10801">
        <w:rPr>
          <w:rFonts w:ascii="Arial Narrow" w:hAnsi="Arial Narrow"/>
          <w:sz w:val="22"/>
          <w:szCs w:val="22"/>
        </w:rPr>
        <w:t>This sample schedule</w:t>
      </w:r>
      <w:r>
        <w:rPr>
          <w:rFonts w:ascii="Arial Narrow" w:hAnsi="Arial Narrow"/>
          <w:sz w:val="22"/>
          <w:szCs w:val="22"/>
        </w:rPr>
        <w:t xml:space="preserve"> is an example only and not a guarantee of course offerings.</w:t>
      </w:r>
    </w:p>
    <w:p w:rsidR="00A11220" w:rsidRPr="00EE58D8" w:rsidRDefault="00A11220" w:rsidP="00A11220">
      <w:pPr>
        <w:rPr>
          <w:rFonts w:ascii="Arial Narrow" w:hAnsi="Arial Narrow"/>
          <w:sz w:val="22"/>
          <w:szCs w:val="22"/>
        </w:rPr>
      </w:pPr>
    </w:p>
    <w:p w:rsidR="00A11220" w:rsidRPr="00EE58D8" w:rsidRDefault="00A11220" w:rsidP="00A11220">
      <w:pPr>
        <w:rPr>
          <w:rFonts w:ascii="Arial Narrow" w:hAnsi="Arial Narrow"/>
          <w:i/>
          <w:sz w:val="22"/>
          <w:szCs w:val="22"/>
        </w:rPr>
      </w:pPr>
      <w:r w:rsidRPr="00EE58D8">
        <w:rPr>
          <w:rFonts w:ascii="Arial Narrow" w:hAnsi="Arial Narrow"/>
          <w:i/>
          <w:sz w:val="22"/>
          <w:szCs w:val="22"/>
        </w:rPr>
        <w:t>The below plan is ba</w:t>
      </w:r>
      <w:r w:rsidR="005515B6">
        <w:rPr>
          <w:rFonts w:ascii="Arial Narrow" w:hAnsi="Arial Narrow"/>
          <w:i/>
          <w:sz w:val="22"/>
          <w:szCs w:val="22"/>
        </w:rPr>
        <w:t>sed on minimum ACT English of 28-36/SAT Writing 620-800</w:t>
      </w:r>
      <w:r w:rsidRPr="00EE58D8">
        <w:rPr>
          <w:rFonts w:ascii="Arial Narrow" w:hAnsi="Arial Narrow"/>
          <w:i/>
          <w:sz w:val="22"/>
          <w:szCs w:val="22"/>
        </w:rPr>
        <w:t xml:space="preserve"> </w:t>
      </w:r>
      <w:r w:rsidRPr="00EE58D8">
        <w:rPr>
          <w:rFonts w:ascii="Arial Narrow" w:hAnsi="Arial Narrow"/>
          <w:b/>
          <w:i/>
          <w:sz w:val="22"/>
          <w:szCs w:val="22"/>
          <w:u w:val="single"/>
        </w:rPr>
        <w:t>or</w:t>
      </w:r>
      <w:r w:rsidRPr="00EE58D8">
        <w:rPr>
          <w:rFonts w:ascii="Arial Narrow" w:hAnsi="Arial Narrow"/>
          <w:b/>
          <w:i/>
          <w:sz w:val="22"/>
          <w:szCs w:val="22"/>
        </w:rPr>
        <w:t xml:space="preserve"> </w:t>
      </w:r>
      <w:r w:rsidRPr="00EE58D8">
        <w:rPr>
          <w:rFonts w:ascii="Arial Narrow" w:hAnsi="Arial Narrow"/>
          <w:i/>
          <w:sz w:val="22"/>
          <w:szCs w:val="22"/>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A11220" w:rsidRPr="00EE58D8" w:rsidTr="00820807">
        <w:trPr>
          <w:trHeight w:val="271"/>
        </w:trPr>
        <w:tc>
          <w:tcPr>
            <w:tcW w:w="632" w:type="dxa"/>
          </w:tcPr>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Year</w:t>
            </w:r>
          </w:p>
        </w:tc>
        <w:tc>
          <w:tcPr>
            <w:tcW w:w="5408" w:type="dxa"/>
          </w:tcPr>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Fall</w:t>
            </w:r>
          </w:p>
        </w:tc>
        <w:tc>
          <w:tcPr>
            <w:tcW w:w="5408" w:type="dxa"/>
          </w:tcPr>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Winter</w:t>
            </w:r>
          </w:p>
        </w:tc>
        <w:tc>
          <w:tcPr>
            <w:tcW w:w="2070" w:type="dxa"/>
          </w:tcPr>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Total</w:t>
            </w:r>
          </w:p>
        </w:tc>
      </w:tr>
      <w:tr w:rsidR="00A11220" w:rsidRPr="00EE58D8" w:rsidTr="00E16780">
        <w:trPr>
          <w:trHeight w:val="1700"/>
        </w:trPr>
        <w:tc>
          <w:tcPr>
            <w:tcW w:w="632" w:type="dxa"/>
          </w:tcPr>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1</w:t>
            </w:r>
          </w:p>
        </w:tc>
        <w:tc>
          <w:tcPr>
            <w:tcW w:w="5408" w:type="dxa"/>
          </w:tcPr>
          <w:p w:rsidR="00A11220" w:rsidRPr="00BE732A" w:rsidRDefault="00A11220" w:rsidP="00820807">
            <w:pPr>
              <w:ind w:left="425" w:hanging="425"/>
              <w:rPr>
                <w:rFonts w:ascii="Arial Narrow" w:eastAsia="Times New Roman" w:hAnsi="Arial Narrow"/>
                <w:szCs w:val="24"/>
              </w:rPr>
            </w:pPr>
            <w:r w:rsidRPr="00BE732A">
              <w:rPr>
                <w:rFonts w:ascii="Arial Narrow" w:eastAsia="Times New Roman" w:hAnsi="Arial Narrow"/>
                <w:szCs w:val="24"/>
              </w:rPr>
              <w:t xml:space="preserve">4 – </w:t>
            </w:r>
            <w:r w:rsidRPr="00BE732A">
              <w:rPr>
                <w:rFonts w:ascii="Arial Narrow" w:eastAsia="Times New Roman" w:hAnsi="Arial Narrow"/>
                <w:b/>
                <w:szCs w:val="24"/>
              </w:rPr>
              <w:t>ENG</w:t>
            </w:r>
            <w:r w:rsidR="003761C4">
              <w:rPr>
                <w:rFonts w:ascii="Arial Narrow" w:eastAsia="Times New Roman" w:hAnsi="Arial Narrow"/>
                <w:b/>
                <w:szCs w:val="24"/>
              </w:rPr>
              <w:t xml:space="preserve"> Elective </w:t>
            </w:r>
            <w:r w:rsidR="00A72E31">
              <w:rPr>
                <w:rFonts w:ascii="Arial Narrow" w:eastAsia="Times New Roman" w:hAnsi="Arial Narrow"/>
                <w:szCs w:val="24"/>
              </w:rPr>
              <w:t>(ENG 1700 or 1500</w:t>
            </w:r>
            <w:r w:rsidRPr="00BE732A">
              <w:rPr>
                <w:rFonts w:ascii="Arial Narrow" w:eastAsia="Times New Roman" w:hAnsi="Arial Narrow"/>
                <w:szCs w:val="24"/>
              </w:rPr>
              <w:t xml:space="preserve"> suggested for G.E. Lit</w:t>
            </w:r>
            <w:r w:rsidR="00171F00" w:rsidRPr="00BE732A">
              <w:rPr>
                <w:rFonts w:ascii="Arial Narrow" w:eastAsia="Times New Roman" w:hAnsi="Arial Narrow"/>
                <w:szCs w:val="24"/>
              </w:rPr>
              <w:t>erature</w:t>
            </w:r>
            <w:r w:rsidRPr="00BE732A">
              <w:rPr>
                <w:rFonts w:ascii="Arial Narrow" w:eastAsia="Times New Roman" w:hAnsi="Arial Narrow"/>
                <w:szCs w:val="24"/>
              </w:rPr>
              <w:t>)</w:t>
            </w:r>
          </w:p>
          <w:p w:rsidR="00A11220" w:rsidRPr="00BE732A" w:rsidRDefault="00A11220" w:rsidP="00820807">
            <w:pPr>
              <w:ind w:left="425" w:hanging="425"/>
              <w:rPr>
                <w:rFonts w:ascii="Arial Narrow" w:eastAsia="Times New Roman" w:hAnsi="Arial Narrow"/>
                <w:szCs w:val="24"/>
              </w:rPr>
            </w:pPr>
            <w:r w:rsidRPr="00BE732A">
              <w:rPr>
                <w:rFonts w:ascii="Arial Narrow" w:eastAsia="Times New Roman" w:hAnsi="Arial Narrow"/>
                <w:szCs w:val="24"/>
              </w:rPr>
              <w:t xml:space="preserve">4 – </w:t>
            </w:r>
            <w:r w:rsidRPr="00BE732A">
              <w:rPr>
                <w:rFonts w:ascii="Arial Narrow" w:eastAsia="Times New Roman" w:hAnsi="Arial Narrow"/>
                <w:b/>
                <w:szCs w:val="24"/>
              </w:rPr>
              <w:t xml:space="preserve">Foreign Language </w:t>
            </w:r>
            <w:r w:rsidRPr="00BE732A">
              <w:rPr>
                <w:rFonts w:ascii="Arial Narrow" w:eastAsia="Times New Roman" w:hAnsi="Arial Narrow"/>
                <w:szCs w:val="24"/>
              </w:rPr>
              <w:t>(114</w:t>
            </w:r>
            <w:r w:rsidR="00A72E31">
              <w:rPr>
                <w:rFonts w:ascii="Arial Narrow" w:eastAsia="Times New Roman" w:hAnsi="Arial Narrow"/>
                <w:szCs w:val="24"/>
              </w:rPr>
              <w:t>0</w:t>
            </w:r>
            <w:r w:rsidRPr="00BE732A">
              <w:rPr>
                <w:rFonts w:ascii="Arial Narrow" w:eastAsia="Times New Roman" w:hAnsi="Arial Narrow"/>
                <w:szCs w:val="24"/>
              </w:rPr>
              <w:t xml:space="preserve"> or higher by placement) </w:t>
            </w:r>
          </w:p>
          <w:p w:rsidR="00A11220" w:rsidRPr="00BE732A" w:rsidRDefault="00A11220" w:rsidP="00820807">
            <w:pPr>
              <w:ind w:left="425" w:hanging="425"/>
              <w:rPr>
                <w:rFonts w:ascii="Arial Narrow" w:eastAsia="Times New Roman" w:hAnsi="Arial Narrow"/>
                <w:szCs w:val="24"/>
              </w:rPr>
            </w:pPr>
            <w:r w:rsidRPr="00BE732A">
              <w:rPr>
                <w:rFonts w:ascii="Arial Narrow" w:eastAsia="Times New Roman" w:hAnsi="Arial Narrow"/>
                <w:szCs w:val="24"/>
              </w:rPr>
              <w:t xml:space="preserve">      (G.E.</w:t>
            </w:r>
            <w:r w:rsidR="00EA7085" w:rsidRPr="00BE732A">
              <w:rPr>
                <w:rFonts w:ascii="Arial Narrow" w:eastAsia="Times New Roman" w:hAnsi="Arial Narrow"/>
                <w:szCs w:val="24"/>
              </w:rPr>
              <w:t xml:space="preserve"> Foreign</w:t>
            </w:r>
            <w:r w:rsidRPr="00BE732A">
              <w:rPr>
                <w:rFonts w:ascii="Arial Narrow" w:eastAsia="Times New Roman" w:hAnsi="Arial Narrow"/>
                <w:szCs w:val="24"/>
              </w:rPr>
              <w:t xml:space="preserve"> Language and Culture)</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G.E. Category</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WRT 1</w:t>
            </w:r>
            <w:r w:rsidR="00A72E31">
              <w:rPr>
                <w:rFonts w:ascii="Arial Narrow" w:eastAsia="Times New Roman" w:hAnsi="Arial Narrow"/>
                <w:szCs w:val="24"/>
              </w:rPr>
              <w:t>0</w:t>
            </w:r>
            <w:r w:rsidRPr="00BE732A">
              <w:rPr>
                <w:rFonts w:ascii="Arial Narrow" w:eastAsia="Times New Roman" w:hAnsi="Arial Narrow"/>
                <w:szCs w:val="24"/>
              </w:rPr>
              <w:t>60</w:t>
            </w:r>
          </w:p>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TOTAL – 16 credit hours</w:t>
            </w:r>
          </w:p>
        </w:tc>
        <w:tc>
          <w:tcPr>
            <w:tcW w:w="5408" w:type="dxa"/>
          </w:tcPr>
          <w:p w:rsidR="00BE732A" w:rsidRPr="00BE732A" w:rsidRDefault="00A11220" w:rsidP="00820807">
            <w:pPr>
              <w:rPr>
                <w:rFonts w:ascii="Arial Narrow" w:eastAsia="Times New Roman" w:hAnsi="Arial Narrow"/>
                <w:szCs w:val="24"/>
              </w:rPr>
            </w:pPr>
            <w:r w:rsidRPr="00BE732A">
              <w:rPr>
                <w:rFonts w:ascii="Arial Narrow" w:eastAsia="Times New Roman" w:hAnsi="Arial Narrow"/>
                <w:szCs w:val="24"/>
              </w:rPr>
              <w:t xml:space="preserve">4 – </w:t>
            </w:r>
            <w:r w:rsidR="00A72E31">
              <w:rPr>
                <w:rFonts w:ascii="Arial Narrow" w:eastAsia="Times New Roman" w:hAnsi="Arial Narrow"/>
                <w:b/>
                <w:szCs w:val="24"/>
              </w:rPr>
              <w:t>CW 2100</w:t>
            </w:r>
            <w:r w:rsidR="003852DA" w:rsidRPr="00BE732A">
              <w:rPr>
                <w:rFonts w:ascii="Arial Narrow" w:eastAsia="Times New Roman" w:hAnsi="Arial Narrow"/>
                <w:b/>
                <w:szCs w:val="24"/>
              </w:rPr>
              <w:t xml:space="preserve"> </w:t>
            </w:r>
            <w:r w:rsidR="003852DA" w:rsidRPr="00BE732A">
              <w:rPr>
                <w:rFonts w:ascii="Arial Narrow" w:eastAsia="Times New Roman" w:hAnsi="Arial Narrow"/>
                <w:szCs w:val="24"/>
              </w:rPr>
              <w:t>(fiction, poetry)</w:t>
            </w:r>
            <w:r w:rsidR="00BE732A" w:rsidRPr="00BE732A">
              <w:rPr>
                <w:rFonts w:ascii="Arial Narrow" w:eastAsia="Times New Roman" w:hAnsi="Arial Narrow"/>
                <w:b/>
                <w:szCs w:val="24"/>
              </w:rPr>
              <w:t>,</w:t>
            </w:r>
            <w:r w:rsidR="00A72E31">
              <w:rPr>
                <w:rFonts w:ascii="Arial Narrow" w:eastAsia="Times New Roman" w:hAnsi="Arial Narrow"/>
                <w:b/>
                <w:szCs w:val="24"/>
              </w:rPr>
              <w:t xml:space="preserve"> CW 2400</w:t>
            </w:r>
            <w:r w:rsidR="003852DA" w:rsidRPr="00BE732A">
              <w:rPr>
                <w:rFonts w:ascii="Arial Narrow" w:eastAsia="Times New Roman" w:hAnsi="Arial Narrow"/>
                <w:b/>
                <w:szCs w:val="24"/>
              </w:rPr>
              <w:t xml:space="preserve"> </w:t>
            </w:r>
            <w:r w:rsidR="003852DA" w:rsidRPr="00BE732A">
              <w:rPr>
                <w:rFonts w:ascii="Arial Narrow" w:eastAsia="Times New Roman" w:hAnsi="Arial Narrow"/>
                <w:szCs w:val="24"/>
              </w:rPr>
              <w:t>(screen</w:t>
            </w:r>
            <w:r w:rsidR="003C74DE" w:rsidRPr="00BE732A">
              <w:rPr>
                <w:rFonts w:ascii="Arial Narrow" w:eastAsia="Times New Roman" w:hAnsi="Arial Narrow"/>
                <w:szCs w:val="24"/>
              </w:rPr>
              <w:t>writing</w:t>
            </w:r>
            <w:r w:rsidR="003852DA" w:rsidRPr="00BE732A">
              <w:rPr>
                <w:rFonts w:ascii="Arial Narrow" w:eastAsia="Times New Roman" w:hAnsi="Arial Narrow"/>
                <w:szCs w:val="24"/>
              </w:rPr>
              <w:t>)</w:t>
            </w:r>
            <w:r w:rsidR="00BE732A" w:rsidRPr="00BE732A">
              <w:rPr>
                <w:rFonts w:ascii="Arial Narrow" w:eastAsia="Times New Roman" w:hAnsi="Arial Narrow"/>
                <w:szCs w:val="24"/>
              </w:rPr>
              <w:t xml:space="preserve">, or </w:t>
            </w:r>
          </w:p>
          <w:p w:rsidR="00A11220" w:rsidRPr="00BE732A" w:rsidRDefault="00A72E31" w:rsidP="00820807">
            <w:pPr>
              <w:rPr>
                <w:rFonts w:ascii="Arial Narrow" w:eastAsia="Times New Roman" w:hAnsi="Arial Narrow"/>
                <w:szCs w:val="24"/>
              </w:rPr>
            </w:pPr>
            <w:r>
              <w:rPr>
                <w:rFonts w:ascii="Arial Narrow" w:eastAsia="Times New Roman" w:hAnsi="Arial Narrow"/>
                <w:b/>
                <w:szCs w:val="24"/>
              </w:rPr>
              <w:t>CW 2500</w:t>
            </w:r>
            <w:r w:rsidR="00BE732A" w:rsidRPr="00BE732A">
              <w:rPr>
                <w:rFonts w:ascii="Arial Narrow" w:eastAsia="Times New Roman" w:hAnsi="Arial Narrow"/>
                <w:b/>
                <w:szCs w:val="24"/>
              </w:rPr>
              <w:t xml:space="preserve"> </w:t>
            </w:r>
            <w:r w:rsidR="00BE732A" w:rsidRPr="00BE732A">
              <w:rPr>
                <w:rFonts w:ascii="Arial Narrow" w:eastAsia="Times New Roman" w:hAnsi="Arial Narrow"/>
                <w:szCs w:val="24"/>
              </w:rPr>
              <w:t>(literary nonfiction)</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 xml:space="preserve">4 – </w:t>
            </w:r>
            <w:r w:rsidRPr="00BE732A">
              <w:rPr>
                <w:rFonts w:ascii="Arial Narrow" w:eastAsia="Times New Roman" w:hAnsi="Arial Narrow"/>
                <w:b/>
                <w:szCs w:val="24"/>
              </w:rPr>
              <w:t>ENG Elective</w:t>
            </w:r>
            <w:r w:rsidRPr="00BE732A">
              <w:rPr>
                <w:rFonts w:ascii="Arial Narrow" w:eastAsia="Times New Roman" w:hAnsi="Arial Narrow"/>
                <w:szCs w:val="24"/>
              </w:rPr>
              <w:t xml:space="preserve"> (2</w:t>
            </w:r>
            <w:r w:rsidR="00A72E31">
              <w:rPr>
                <w:rFonts w:ascii="Arial Narrow" w:eastAsia="Times New Roman" w:hAnsi="Arial Narrow"/>
                <w:szCs w:val="24"/>
              </w:rPr>
              <w:t>0</w:t>
            </w:r>
            <w:r w:rsidRPr="00BE732A">
              <w:rPr>
                <w:rFonts w:ascii="Arial Narrow" w:eastAsia="Times New Roman" w:hAnsi="Arial Narrow"/>
                <w:szCs w:val="24"/>
              </w:rPr>
              <w:t>00-level or higher)</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 xml:space="preserve">4 – </w:t>
            </w:r>
            <w:r w:rsidRPr="00BE732A">
              <w:rPr>
                <w:rFonts w:ascii="Arial Narrow" w:eastAsia="Times New Roman" w:hAnsi="Arial Narrow"/>
                <w:b/>
                <w:szCs w:val="24"/>
              </w:rPr>
              <w:t>Foreign Language</w:t>
            </w:r>
            <w:r w:rsidRPr="00BE732A">
              <w:rPr>
                <w:rFonts w:ascii="Arial Narrow" w:eastAsia="Times New Roman" w:hAnsi="Arial Narrow"/>
                <w:szCs w:val="24"/>
              </w:rPr>
              <w:t xml:space="preserve">  (115</w:t>
            </w:r>
            <w:r w:rsidR="00A72E31">
              <w:rPr>
                <w:rFonts w:ascii="Arial Narrow" w:eastAsia="Times New Roman" w:hAnsi="Arial Narrow"/>
                <w:szCs w:val="24"/>
              </w:rPr>
              <w:t>0</w:t>
            </w:r>
            <w:r w:rsidRPr="00BE732A">
              <w:rPr>
                <w:rFonts w:ascii="Arial Narrow" w:eastAsia="Times New Roman" w:hAnsi="Arial Narrow"/>
                <w:szCs w:val="24"/>
              </w:rPr>
              <w:t xml:space="preserve"> if needed) or G.E. Category</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G.E. Category</w:t>
            </w:r>
          </w:p>
          <w:p w:rsidR="00A11220" w:rsidRPr="00BE732A" w:rsidRDefault="00A11220" w:rsidP="00820807">
            <w:pPr>
              <w:rPr>
                <w:rFonts w:ascii="Arial Narrow" w:eastAsia="Times New Roman" w:hAnsi="Arial Narrow"/>
                <w:szCs w:val="24"/>
              </w:rPr>
            </w:pPr>
          </w:p>
          <w:p w:rsidR="00A11220"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TOTAL – 16 credit hours</w:t>
            </w:r>
          </w:p>
        </w:tc>
        <w:tc>
          <w:tcPr>
            <w:tcW w:w="2070" w:type="dxa"/>
          </w:tcPr>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p>
          <w:p w:rsidR="00A11220" w:rsidRDefault="00A11220" w:rsidP="00820807">
            <w:pPr>
              <w:rPr>
                <w:rFonts w:ascii="Arial Narrow" w:eastAsia="Times New Roman" w:hAnsi="Arial Narrow"/>
                <w:szCs w:val="24"/>
              </w:rPr>
            </w:pPr>
          </w:p>
          <w:p w:rsidR="00BE732A" w:rsidRPr="00BE732A" w:rsidRDefault="00BE732A"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32 credits</w:t>
            </w:r>
          </w:p>
        </w:tc>
      </w:tr>
      <w:tr w:rsidR="00A11220" w:rsidRPr="00EE58D8" w:rsidTr="00820807">
        <w:trPr>
          <w:trHeight w:val="1475"/>
        </w:trPr>
        <w:tc>
          <w:tcPr>
            <w:tcW w:w="632" w:type="dxa"/>
          </w:tcPr>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2</w:t>
            </w:r>
          </w:p>
        </w:tc>
        <w:tc>
          <w:tcPr>
            <w:tcW w:w="5408" w:type="dxa"/>
          </w:tcPr>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 xml:space="preserve">4 – </w:t>
            </w:r>
            <w:r w:rsidR="00E16780" w:rsidRPr="00BE732A">
              <w:rPr>
                <w:rFonts w:ascii="Arial Narrow" w:eastAsia="Times New Roman" w:hAnsi="Arial Narrow"/>
                <w:b/>
                <w:szCs w:val="24"/>
              </w:rPr>
              <w:t>Workshop</w:t>
            </w:r>
            <w:r w:rsidR="006D123C" w:rsidRPr="00BE732A">
              <w:rPr>
                <w:rFonts w:ascii="Arial Narrow" w:eastAsia="Times New Roman" w:hAnsi="Arial Narrow"/>
                <w:b/>
                <w:szCs w:val="24"/>
              </w:rPr>
              <w:t xml:space="preserve"> Elective</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Elective</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G.E. Category</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G.E. Category</w:t>
            </w:r>
          </w:p>
          <w:p w:rsidR="00A11220" w:rsidRPr="00BE732A" w:rsidRDefault="00A11220" w:rsidP="00820807">
            <w:pPr>
              <w:rPr>
                <w:rFonts w:ascii="Arial Narrow" w:eastAsia="Times New Roman" w:hAnsi="Arial Narrow"/>
                <w:szCs w:val="24"/>
              </w:rPr>
            </w:pPr>
          </w:p>
          <w:p w:rsidR="00BE732A" w:rsidRPr="00BE732A" w:rsidRDefault="00BE732A"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TOTAL – 16 credit hours</w:t>
            </w:r>
          </w:p>
        </w:tc>
        <w:tc>
          <w:tcPr>
            <w:tcW w:w="5408" w:type="dxa"/>
          </w:tcPr>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 xml:space="preserve">4 – </w:t>
            </w:r>
            <w:r w:rsidRPr="00BE732A">
              <w:rPr>
                <w:rFonts w:ascii="Arial Narrow" w:eastAsia="Times New Roman" w:hAnsi="Arial Narrow"/>
                <w:b/>
                <w:szCs w:val="24"/>
              </w:rPr>
              <w:t>Workshop:</w:t>
            </w:r>
            <w:r w:rsidRPr="00BE732A">
              <w:rPr>
                <w:rFonts w:ascii="Arial Narrow" w:eastAsia="Times New Roman" w:hAnsi="Arial Narrow"/>
                <w:szCs w:val="24"/>
              </w:rPr>
              <w:t xml:space="preserve"> </w:t>
            </w:r>
            <w:r w:rsidR="00A72E31">
              <w:rPr>
                <w:rFonts w:ascii="Arial Narrow" w:eastAsia="Times New Roman" w:hAnsi="Arial Narrow"/>
                <w:b/>
                <w:szCs w:val="24"/>
              </w:rPr>
              <w:t>CW 3200</w:t>
            </w:r>
            <w:r w:rsidRPr="00BE732A">
              <w:rPr>
                <w:rFonts w:ascii="Arial Narrow" w:eastAsia="Times New Roman" w:hAnsi="Arial Narrow"/>
                <w:szCs w:val="24"/>
              </w:rPr>
              <w:t xml:space="preserve"> (f</w:t>
            </w:r>
            <w:r w:rsidR="00BE732A" w:rsidRPr="00BE732A">
              <w:rPr>
                <w:rFonts w:ascii="Arial Narrow" w:eastAsia="Times New Roman" w:hAnsi="Arial Narrow"/>
                <w:szCs w:val="24"/>
              </w:rPr>
              <w:t xml:space="preserve">iction), </w:t>
            </w:r>
            <w:r w:rsidR="00A72E31">
              <w:rPr>
                <w:rFonts w:ascii="Arial Narrow" w:eastAsia="Times New Roman" w:hAnsi="Arial Narrow"/>
                <w:b/>
                <w:szCs w:val="24"/>
              </w:rPr>
              <w:t>CW 3300</w:t>
            </w:r>
            <w:r w:rsidRPr="00BE732A">
              <w:rPr>
                <w:rFonts w:ascii="Arial Narrow" w:eastAsia="Times New Roman" w:hAnsi="Arial Narrow"/>
                <w:szCs w:val="24"/>
              </w:rPr>
              <w:t xml:space="preserve"> (poetry)</w:t>
            </w:r>
            <w:r w:rsidR="00BE732A" w:rsidRPr="00BE732A">
              <w:rPr>
                <w:rFonts w:ascii="Arial Narrow" w:eastAsia="Times New Roman" w:hAnsi="Arial Narrow"/>
                <w:szCs w:val="24"/>
              </w:rPr>
              <w:t>,</w:t>
            </w:r>
            <w:r w:rsidRPr="00BE732A">
              <w:rPr>
                <w:rFonts w:ascii="Arial Narrow" w:eastAsia="Times New Roman" w:hAnsi="Arial Narrow"/>
                <w:szCs w:val="24"/>
              </w:rPr>
              <w:t xml:space="preserve"> </w:t>
            </w:r>
            <w:r w:rsidR="00A72E31">
              <w:rPr>
                <w:rFonts w:ascii="Arial Narrow" w:eastAsia="Times New Roman" w:hAnsi="Arial Narrow"/>
                <w:szCs w:val="24"/>
              </w:rPr>
              <w:t xml:space="preserve">    </w:t>
            </w:r>
            <w:r w:rsidR="00A72E31">
              <w:rPr>
                <w:rFonts w:ascii="Arial Narrow" w:eastAsia="Times New Roman" w:hAnsi="Arial Narrow"/>
                <w:b/>
                <w:szCs w:val="24"/>
              </w:rPr>
              <w:t xml:space="preserve">CW 3400 </w:t>
            </w:r>
            <w:r w:rsidRPr="00BE732A">
              <w:rPr>
                <w:rFonts w:ascii="Arial Narrow" w:eastAsia="Times New Roman" w:hAnsi="Arial Narrow"/>
                <w:szCs w:val="24"/>
              </w:rPr>
              <w:t>(screen</w:t>
            </w:r>
            <w:r w:rsidR="003C74DE" w:rsidRPr="00BE732A">
              <w:rPr>
                <w:rFonts w:ascii="Arial Narrow" w:eastAsia="Times New Roman" w:hAnsi="Arial Narrow"/>
                <w:szCs w:val="24"/>
              </w:rPr>
              <w:t>writing</w:t>
            </w:r>
            <w:r w:rsidR="00BE732A" w:rsidRPr="00BE732A">
              <w:rPr>
                <w:rFonts w:ascii="Arial Narrow" w:eastAsia="Times New Roman" w:hAnsi="Arial Narrow"/>
                <w:szCs w:val="24"/>
              </w:rPr>
              <w:t xml:space="preserve">), or </w:t>
            </w:r>
            <w:r w:rsidR="00A72E31">
              <w:rPr>
                <w:rFonts w:ascii="Arial Narrow" w:eastAsia="Times New Roman" w:hAnsi="Arial Narrow"/>
                <w:b/>
                <w:szCs w:val="24"/>
              </w:rPr>
              <w:t>CW 3500</w:t>
            </w:r>
            <w:r w:rsidR="00BE732A" w:rsidRPr="00BE732A">
              <w:rPr>
                <w:rFonts w:ascii="Arial Narrow" w:eastAsia="Times New Roman" w:hAnsi="Arial Narrow"/>
                <w:szCs w:val="24"/>
              </w:rPr>
              <w:t xml:space="preserve"> (literary nonfiction)</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 xml:space="preserve">4 – </w:t>
            </w:r>
            <w:r w:rsidRPr="00BE732A">
              <w:rPr>
                <w:rFonts w:ascii="Arial Narrow" w:eastAsia="Times New Roman" w:hAnsi="Arial Narrow"/>
                <w:b/>
                <w:szCs w:val="24"/>
              </w:rPr>
              <w:t>ENG Elective</w:t>
            </w:r>
            <w:r w:rsidRPr="00BE732A">
              <w:rPr>
                <w:rFonts w:ascii="Arial Narrow" w:eastAsia="Times New Roman" w:hAnsi="Arial Narrow"/>
                <w:szCs w:val="24"/>
              </w:rPr>
              <w:t xml:space="preserve"> (3</w:t>
            </w:r>
            <w:r w:rsidR="00A72E31">
              <w:rPr>
                <w:rFonts w:ascii="Arial Narrow" w:eastAsia="Times New Roman" w:hAnsi="Arial Narrow"/>
                <w:szCs w:val="24"/>
              </w:rPr>
              <w:t>0</w:t>
            </w:r>
            <w:r w:rsidRPr="00BE732A">
              <w:rPr>
                <w:rFonts w:ascii="Arial Narrow" w:eastAsia="Times New Roman" w:hAnsi="Arial Narrow"/>
                <w:szCs w:val="24"/>
              </w:rPr>
              <w:t>00-level)</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Elective</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G.E. Category</w:t>
            </w:r>
          </w:p>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TOTAL – 16 credit hours</w:t>
            </w:r>
          </w:p>
        </w:tc>
        <w:tc>
          <w:tcPr>
            <w:tcW w:w="2070" w:type="dxa"/>
          </w:tcPr>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p>
          <w:p w:rsidR="00A11220" w:rsidRDefault="00A11220" w:rsidP="00820807">
            <w:pPr>
              <w:rPr>
                <w:rFonts w:ascii="Arial Narrow" w:eastAsia="Times New Roman" w:hAnsi="Arial Narrow"/>
                <w:szCs w:val="24"/>
              </w:rPr>
            </w:pPr>
          </w:p>
          <w:p w:rsidR="00BE732A" w:rsidRPr="00BE732A" w:rsidRDefault="00BE732A"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32 credits</w:t>
            </w:r>
          </w:p>
        </w:tc>
      </w:tr>
      <w:tr w:rsidR="00A11220" w:rsidRPr="00EE58D8" w:rsidTr="00820807">
        <w:trPr>
          <w:trHeight w:val="1493"/>
        </w:trPr>
        <w:tc>
          <w:tcPr>
            <w:tcW w:w="632" w:type="dxa"/>
          </w:tcPr>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3</w:t>
            </w:r>
          </w:p>
        </w:tc>
        <w:tc>
          <w:tcPr>
            <w:tcW w:w="5408" w:type="dxa"/>
          </w:tcPr>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 xml:space="preserve">4 – </w:t>
            </w:r>
            <w:r w:rsidRPr="00BE732A">
              <w:rPr>
                <w:rFonts w:ascii="Arial Narrow" w:eastAsia="Times New Roman" w:hAnsi="Arial Narrow"/>
                <w:b/>
                <w:szCs w:val="24"/>
              </w:rPr>
              <w:t>Workshop Elective</w:t>
            </w:r>
            <w:r w:rsidRPr="00BE732A">
              <w:rPr>
                <w:rFonts w:ascii="Arial Narrow" w:eastAsia="Times New Roman" w:hAnsi="Arial Narrow"/>
                <w:szCs w:val="24"/>
              </w:rPr>
              <w:t xml:space="preserve"> </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 xml:space="preserve">4 – </w:t>
            </w:r>
            <w:r w:rsidRPr="00BE732A">
              <w:rPr>
                <w:rFonts w:ascii="Arial Narrow" w:eastAsia="Times New Roman" w:hAnsi="Arial Narrow"/>
                <w:b/>
                <w:szCs w:val="24"/>
              </w:rPr>
              <w:t>Cognate Elective</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Elective/ CAS Exploratory</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G.E. Category</w:t>
            </w:r>
          </w:p>
          <w:p w:rsidR="00BE732A" w:rsidRPr="00BE732A" w:rsidRDefault="00BE732A"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TOTAL – 16 credit hours</w:t>
            </w:r>
          </w:p>
        </w:tc>
        <w:tc>
          <w:tcPr>
            <w:tcW w:w="5408" w:type="dxa"/>
          </w:tcPr>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 xml:space="preserve">4 – </w:t>
            </w:r>
            <w:r w:rsidR="00E16780" w:rsidRPr="00BE732A">
              <w:rPr>
                <w:rFonts w:ascii="Arial Narrow" w:eastAsia="Times New Roman" w:hAnsi="Arial Narrow"/>
                <w:b/>
                <w:szCs w:val="24"/>
              </w:rPr>
              <w:t>Cognate</w:t>
            </w:r>
            <w:r w:rsidRPr="00BE732A">
              <w:rPr>
                <w:rFonts w:ascii="Arial Narrow" w:eastAsia="Times New Roman" w:hAnsi="Arial Narrow"/>
                <w:b/>
                <w:szCs w:val="24"/>
              </w:rPr>
              <w:t xml:space="preserve"> Elective</w:t>
            </w:r>
            <w:r w:rsidRPr="00BE732A">
              <w:rPr>
                <w:rFonts w:ascii="Arial Narrow" w:eastAsia="Times New Roman" w:hAnsi="Arial Narrow"/>
                <w:szCs w:val="24"/>
              </w:rPr>
              <w:t xml:space="preserve"> </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Elective/ CAS Exploratory</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Elective</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G.E. Category</w:t>
            </w:r>
          </w:p>
          <w:p w:rsidR="00BE732A" w:rsidRPr="00BE732A" w:rsidRDefault="00BE732A"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TOTAL – 16 credit hours</w:t>
            </w:r>
          </w:p>
        </w:tc>
        <w:tc>
          <w:tcPr>
            <w:tcW w:w="2070" w:type="dxa"/>
          </w:tcPr>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32 credits</w:t>
            </w:r>
          </w:p>
        </w:tc>
      </w:tr>
      <w:tr w:rsidR="00A11220" w:rsidRPr="00EE58D8" w:rsidTr="00E16780">
        <w:trPr>
          <w:trHeight w:val="1475"/>
        </w:trPr>
        <w:tc>
          <w:tcPr>
            <w:tcW w:w="632" w:type="dxa"/>
          </w:tcPr>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w:t>
            </w:r>
          </w:p>
        </w:tc>
        <w:tc>
          <w:tcPr>
            <w:tcW w:w="5408" w:type="dxa"/>
          </w:tcPr>
          <w:p w:rsidR="00BE732A" w:rsidRPr="00CF2707" w:rsidRDefault="00A11220" w:rsidP="00820807">
            <w:pPr>
              <w:rPr>
                <w:rFonts w:ascii="Arial Narrow" w:eastAsia="Times New Roman" w:hAnsi="Arial Narrow"/>
                <w:szCs w:val="24"/>
              </w:rPr>
            </w:pPr>
            <w:r w:rsidRPr="00BE732A">
              <w:rPr>
                <w:rFonts w:ascii="Arial Narrow" w:eastAsia="Times New Roman" w:hAnsi="Arial Narrow"/>
                <w:szCs w:val="24"/>
              </w:rPr>
              <w:t xml:space="preserve">4 – </w:t>
            </w:r>
            <w:r w:rsidRPr="00BE732A">
              <w:rPr>
                <w:rFonts w:ascii="Arial Narrow" w:eastAsia="Times New Roman" w:hAnsi="Arial Narrow"/>
                <w:b/>
                <w:szCs w:val="24"/>
              </w:rPr>
              <w:t xml:space="preserve">Workshop: </w:t>
            </w:r>
            <w:r w:rsidR="00A72E31">
              <w:rPr>
                <w:rFonts w:ascii="Arial Narrow" w:eastAsia="Times New Roman" w:hAnsi="Arial Narrow"/>
                <w:b/>
                <w:szCs w:val="24"/>
              </w:rPr>
              <w:t>CW 4200</w:t>
            </w:r>
            <w:r w:rsidRPr="00BE732A">
              <w:rPr>
                <w:rFonts w:ascii="Arial Narrow" w:eastAsia="Times New Roman" w:hAnsi="Arial Narrow"/>
                <w:szCs w:val="24"/>
              </w:rPr>
              <w:t xml:space="preserve"> (fiction) or </w:t>
            </w:r>
            <w:r w:rsidR="00A72E31" w:rsidRPr="00CF2707">
              <w:rPr>
                <w:rFonts w:ascii="Arial Narrow" w:eastAsia="Times New Roman" w:hAnsi="Arial Narrow"/>
                <w:b/>
                <w:szCs w:val="24"/>
              </w:rPr>
              <w:t>CW 4300</w:t>
            </w:r>
            <w:r w:rsidRPr="00CF2707">
              <w:rPr>
                <w:rFonts w:ascii="Arial Narrow" w:eastAsia="Times New Roman" w:hAnsi="Arial Narrow"/>
                <w:szCs w:val="24"/>
              </w:rPr>
              <w:t xml:space="preserve"> (poetry)</w:t>
            </w:r>
            <w:r w:rsidR="00BE732A" w:rsidRPr="00CF2707">
              <w:rPr>
                <w:rFonts w:ascii="Arial Narrow" w:eastAsia="Times New Roman" w:hAnsi="Arial Narrow"/>
                <w:szCs w:val="24"/>
              </w:rPr>
              <w:t>,</w:t>
            </w:r>
            <w:r w:rsidRPr="00CF2707">
              <w:rPr>
                <w:rFonts w:ascii="Arial Narrow" w:eastAsia="Times New Roman" w:hAnsi="Arial Narrow"/>
                <w:szCs w:val="24"/>
              </w:rPr>
              <w:t xml:space="preserve"> </w:t>
            </w:r>
          </w:p>
          <w:p w:rsidR="00A11220" w:rsidRPr="00CF2707" w:rsidRDefault="00A72E31" w:rsidP="00820807">
            <w:pPr>
              <w:rPr>
                <w:rFonts w:ascii="Arial Narrow" w:eastAsia="Times New Roman" w:hAnsi="Arial Narrow"/>
                <w:szCs w:val="24"/>
              </w:rPr>
            </w:pPr>
            <w:r w:rsidRPr="00CF2707">
              <w:rPr>
                <w:rFonts w:ascii="Arial Narrow" w:eastAsia="Times New Roman" w:hAnsi="Arial Narrow"/>
                <w:b/>
                <w:szCs w:val="24"/>
              </w:rPr>
              <w:t xml:space="preserve">CW 4400 </w:t>
            </w:r>
            <w:r w:rsidR="00A11220" w:rsidRPr="00CF2707">
              <w:rPr>
                <w:rFonts w:ascii="Arial Narrow" w:eastAsia="Times New Roman" w:hAnsi="Arial Narrow"/>
                <w:szCs w:val="24"/>
              </w:rPr>
              <w:t>(screen</w:t>
            </w:r>
            <w:r w:rsidR="003C74DE" w:rsidRPr="00CF2707">
              <w:rPr>
                <w:rFonts w:ascii="Arial Narrow" w:eastAsia="Times New Roman" w:hAnsi="Arial Narrow"/>
                <w:szCs w:val="24"/>
              </w:rPr>
              <w:t>writing</w:t>
            </w:r>
            <w:r w:rsidR="00BE732A" w:rsidRPr="00CF2707">
              <w:rPr>
                <w:rFonts w:ascii="Arial Narrow" w:eastAsia="Times New Roman" w:hAnsi="Arial Narrow"/>
                <w:szCs w:val="24"/>
              </w:rPr>
              <w:t xml:space="preserve">), or </w:t>
            </w:r>
            <w:r w:rsidR="004B31D5">
              <w:rPr>
                <w:rFonts w:ascii="Arial Narrow" w:eastAsia="Times New Roman" w:hAnsi="Arial Narrow"/>
                <w:b/>
                <w:szCs w:val="24"/>
              </w:rPr>
              <w:t>CW</w:t>
            </w:r>
            <w:r w:rsidRPr="00CF2707">
              <w:rPr>
                <w:rFonts w:ascii="Arial Narrow" w:eastAsia="Times New Roman" w:hAnsi="Arial Narrow"/>
                <w:b/>
                <w:szCs w:val="24"/>
              </w:rPr>
              <w:t xml:space="preserve"> 4500</w:t>
            </w:r>
            <w:r w:rsidR="00BE732A" w:rsidRPr="00CF2707">
              <w:rPr>
                <w:rFonts w:ascii="Arial Narrow" w:eastAsia="Times New Roman" w:hAnsi="Arial Narrow"/>
                <w:b/>
                <w:szCs w:val="24"/>
              </w:rPr>
              <w:t xml:space="preserve"> </w:t>
            </w:r>
            <w:r w:rsidRPr="00CF2707">
              <w:rPr>
                <w:rFonts w:ascii="Arial Narrow" w:eastAsia="Times New Roman" w:hAnsi="Arial Narrow"/>
                <w:szCs w:val="24"/>
              </w:rPr>
              <w:t xml:space="preserve">(literary </w:t>
            </w:r>
            <w:r w:rsidR="00BE732A" w:rsidRPr="00CF2707">
              <w:rPr>
                <w:rFonts w:ascii="Arial Narrow" w:eastAsia="Times New Roman" w:hAnsi="Arial Narrow"/>
                <w:szCs w:val="24"/>
              </w:rPr>
              <w:t>nonfiction)</w:t>
            </w:r>
            <w:r w:rsidR="00F73F92" w:rsidRPr="00CF2707">
              <w:rPr>
                <w:rFonts w:ascii="Arial Narrow" w:eastAsia="Times New Roman" w:hAnsi="Arial Narrow"/>
                <w:szCs w:val="24"/>
              </w:rPr>
              <w:t>**</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Elective/ CAS Exploratory</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Elective</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Elective</w:t>
            </w:r>
          </w:p>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TOTAL – 16 credit hours</w:t>
            </w:r>
          </w:p>
        </w:tc>
        <w:tc>
          <w:tcPr>
            <w:tcW w:w="5408" w:type="dxa"/>
          </w:tcPr>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 xml:space="preserve">4 – </w:t>
            </w:r>
            <w:r w:rsidRPr="00BE732A">
              <w:rPr>
                <w:rFonts w:ascii="Arial Narrow" w:eastAsia="Times New Roman" w:hAnsi="Arial Narrow"/>
                <w:b/>
                <w:szCs w:val="24"/>
              </w:rPr>
              <w:t>ENG Elective</w:t>
            </w:r>
            <w:r w:rsidRPr="00BE732A">
              <w:rPr>
                <w:rFonts w:ascii="Arial Narrow" w:eastAsia="Times New Roman" w:hAnsi="Arial Narrow"/>
                <w:szCs w:val="24"/>
              </w:rPr>
              <w:t xml:space="preserve"> (30</w:t>
            </w:r>
            <w:r w:rsidR="00A72E31">
              <w:rPr>
                <w:rFonts w:ascii="Arial Narrow" w:eastAsia="Times New Roman" w:hAnsi="Arial Narrow"/>
                <w:szCs w:val="24"/>
              </w:rPr>
              <w:t>0</w:t>
            </w:r>
            <w:r w:rsidRPr="00BE732A">
              <w:rPr>
                <w:rFonts w:ascii="Arial Narrow" w:eastAsia="Times New Roman" w:hAnsi="Arial Narrow"/>
                <w:szCs w:val="24"/>
              </w:rPr>
              <w:t>0-level)</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Elective</w:t>
            </w: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4 – Elective</w:t>
            </w:r>
          </w:p>
          <w:p w:rsidR="00A11220" w:rsidRPr="00BE732A" w:rsidRDefault="00A11220" w:rsidP="00820807">
            <w:pPr>
              <w:rPr>
                <w:rFonts w:ascii="Arial Narrow" w:eastAsia="Times New Roman" w:hAnsi="Arial Narrow"/>
                <w:szCs w:val="24"/>
              </w:rPr>
            </w:pPr>
          </w:p>
          <w:p w:rsidR="00BE732A" w:rsidRPr="00BE732A" w:rsidRDefault="00BE732A"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TOTAL – 12 credit hours</w:t>
            </w:r>
          </w:p>
        </w:tc>
        <w:tc>
          <w:tcPr>
            <w:tcW w:w="2070" w:type="dxa"/>
          </w:tcPr>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p>
          <w:p w:rsidR="00BE732A" w:rsidRPr="00BE732A" w:rsidRDefault="00BE732A"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p>
          <w:p w:rsidR="00A11220" w:rsidRPr="00BE732A" w:rsidRDefault="00A11220" w:rsidP="00820807">
            <w:pPr>
              <w:rPr>
                <w:rFonts w:ascii="Arial Narrow" w:eastAsia="Times New Roman" w:hAnsi="Arial Narrow"/>
                <w:szCs w:val="24"/>
              </w:rPr>
            </w:pPr>
            <w:r w:rsidRPr="00BE732A">
              <w:rPr>
                <w:rFonts w:ascii="Arial Narrow" w:eastAsia="Times New Roman" w:hAnsi="Arial Narrow"/>
                <w:szCs w:val="24"/>
              </w:rPr>
              <w:t>28 credits</w:t>
            </w:r>
          </w:p>
        </w:tc>
      </w:tr>
      <w:tr w:rsidR="00A11220" w:rsidRPr="00EE58D8" w:rsidTr="00820807">
        <w:trPr>
          <w:trHeight w:val="286"/>
        </w:trPr>
        <w:tc>
          <w:tcPr>
            <w:tcW w:w="13518" w:type="dxa"/>
            <w:gridSpan w:val="4"/>
          </w:tcPr>
          <w:p w:rsidR="00A11220" w:rsidRPr="00EE58D8" w:rsidRDefault="00A11220" w:rsidP="00820807">
            <w:pPr>
              <w:jc w:val="right"/>
              <w:rPr>
                <w:rFonts w:ascii="Arial Narrow" w:eastAsia="Times New Roman" w:hAnsi="Arial Narrow"/>
                <w:szCs w:val="22"/>
              </w:rPr>
            </w:pPr>
            <w:r w:rsidRPr="00EE58D8">
              <w:rPr>
                <w:rFonts w:ascii="Arial Narrow" w:eastAsia="Times New Roman" w:hAnsi="Arial Narrow"/>
                <w:sz w:val="22"/>
                <w:szCs w:val="22"/>
              </w:rPr>
              <w:t>Total = 124 credits</w:t>
            </w:r>
          </w:p>
        </w:tc>
      </w:tr>
    </w:tbl>
    <w:p w:rsidR="00FC1DDA" w:rsidRPr="003E41E6" w:rsidRDefault="00FC1DDA" w:rsidP="00FC1DDA">
      <w:pPr>
        <w:rPr>
          <w:rFonts w:ascii="Arial Narrow" w:hAnsi="Arial Narrow"/>
          <w:sz w:val="18"/>
          <w:szCs w:val="18"/>
        </w:rPr>
      </w:pPr>
      <w:r w:rsidRPr="003E41E6">
        <w:rPr>
          <w:rFonts w:ascii="Arial Narrow" w:hAnsi="Arial Narrow"/>
          <w:sz w:val="18"/>
          <w:szCs w:val="18"/>
          <w:u w:val="single"/>
        </w:rPr>
        <w:t>Note</w:t>
      </w:r>
      <w:r w:rsidRPr="003E41E6">
        <w:rPr>
          <w:rFonts w:ascii="Arial Narrow" w:hAnsi="Arial Narrow"/>
          <w:sz w:val="18"/>
          <w:szCs w:val="18"/>
        </w:rPr>
        <w:t xml:space="preserve">: </w:t>
      </w:r>
      <w:r w:rsidRPr="003E41E6">
        <w:rPr>
          <w:rFonts w:ascii="Arial Narrow" w:hAnsi="Arial Narrow"/>
          <w:i/>
          <w:sz w:val="18"/>
          <w:szCs w:val="18"/>
        </w:rPr>
        <w:t>Workshop Elective</w:t>
      </w:r>
      <w:r w:rsidRPr="003E41E6">
        <w:rPr>
          <w:rFonts w:ascii="Arial Narrow" w:hAnsi="Arial Narrow"/>
          <w:sz w:val="18"/>
          <w:szCs w:val="18"/>
        </w:rPr>
        <w:t>: -may not repeat any one course.  At least 20 credits must be at 3000-4000 level. A minimum grade of 2.8 in each creative writing workshop course and a minimum grade of 2.0 in each literature course is required for the degree. The term “elective” may not be completely “free” in that this table does not address the university requirements of G.E. Integration or 32 credits at the 3000/4000 level.  ENG</w:t>
      </w:r>
      <w:r>
        <w:rPr>
          <w:rFonts w:ascii="Arial Narrow" w:hAnsi="Arial Narrow"/>
          <w:sz w:val="18"/>
          <w:szCs w:val="18"/>
        </w:rPr>
        <w:t xml:space="preserve"> Literary History and Capstone</w:t>
      </w:r>
      <w:r w:rsidRPr="003E41E6">
        <w:rPr>
          <w:rFonts w:ascii="Arial Narrow" w:hAnsi="Arial Narrow"/>
          <w:sz w:val="18"/>
          <w:szCs w:val="18"/>
        </w:rPr>
        <w:t xml:space="preserve"> courses require the following pre-requisites: ENG 2100</w:t>
      </w:r>
      <w:r>
        <w:rPr>
          <w:rFonts w:ascii="Arial Narrow" w:hAnsi="Arial Narrow"/>
          <w:sz w:val="18"/>
          <w:szCs w:val="18"/>
        </w:rPr>
        <w:t xml:space="preserve">; </w:t>
      </w:r>
      <w:r w:rsidRPr="00346623">
        <w:rPr>
          <w:rFonts w:ascii="Arial Narrow" w:hAnsi="Arial Narrow"/>
          <w:sz w:val="18"/>
          <w:szCs w:val="18"/>
        </w:rPr>
        <w:t>All scre</w:t>
      </w:r>
      <w:r>
        <w:rPr>
          <w:rFonts w:ascii="Arial Narrow" w:hAnsi="Arial Narrow"/>
          <w:sz w:val="18"/>
          <w:szCs w:val="18"/>
        </w:rPr>
        <w:t xml:space="preserve">enwriting track majors must </w:t>
      </w:r>
      <w:r w:rsidRPr="00346623">
        <w:rPr>
          <w:rFonts w:ascii="Arial Narrow" w:hAnsi="Arial Narrow"/>
          <w:sz w:val="18"/>
          <w:szCs w:val="18"/>
        </w:rPr>
        <w:t>take CIN 11</w:t>
      </w:r>
      <w:r w:rsidR="009D372A">
        <w:rPr>
          <w:rFonts w:ascii="Arial Narrow" w:hAnsi="Arial Narrow"/>
          <w:sz w:val="18"/>
          <w:szCs w:val="18"/>
        </w:rPr>
        <w:t>50, the pre-requisite for all CIN</w:t>
      </w:r>
      <w:r w:rsidRPr="00346623">
        <w:rPr>
          <w:rFonts w:ascii="Arial Narrow" w:hAnsi="Arial Narrow"/>
          <w:sz w:val="18"/>
          <w:szCs w:val="18"/>
        </w:rPr>
        <w:t xml:space="preserve"> 3000 classes.</w:t>
      </w:r>
      <w:r w:rsidRPr="00144402">
        <w:t xml:space="preserve"> </w:t>
      </w:r>
      <w:r>
        <w:rPr>
          <w:rFonts w:ascii="Arial Narrow" w:hAnsi="Arial Narrow"/>
          <w:sz w:val="18"/>
          <w:szCs w:val="18"/>
        </w:rPr>
        <w:t xml:space="preserve">Students may use </w:t>
      </w:r>
      <w:r w:rsidRPr="00144402">
        <w:rPr>
          <w:rFonts w:ascii="Arial Narrow" w:hAnsi="Arial Narrow"/>
          <w:sz w:val="18"/>
          <w:szCs w:val="18"/>
        </w:rPr>
        <w:t xml:space="preserve">an additional course in </w:t>
      </w:r>
      <w:r>
        <w:rPr>
          <w:rFonts w:ascii="Arial Narrow" w:hAnsi="Arial Narrow"/>
          <w:sz w:val="18"/>
          <w:szCs w:val="18"/>
        </w:rPr>
        <w:t xml:space="preserve">literature or an additional (or </w:t>
      </w:r>
      <w:r w:rsidRPr="00144402">
        <w:rPr>
          <w:rFonts w:ascii="Arial Narrow" w:hAnsi="Arial Narrow"/>
          <w:sz w:val="18"/>
          <w:szCs w:val="18"/>
        </w:rPr>
        <w:t>sixth) workshop</w:t>
      </w:r>
      <w:r>
        <w:rPr>
          <w:rFonts w:ascii="Arial Narrow" w:hAnsi="Arial Narrow"/>
          <w:sz w:val="18"/>
          <w:szCs w:val="18"/>
        </w:rPr>
        <w:t xml:space="preserve"> towards major electives</w:t>
      </w:r>
      <w:r w:rsidRPr="00144402">
        <w:rPr>
          <w:rFonts w:ascii="Arial Narrow" w:hAnsi="Arial Narrow"/>
          <w:sz w:val="18"/>
          <w:szCs w:val="18"/>
        </w:rPr>
        <w:t>.</w:t>
      </w:r>
    </w:p>
    <w:p w:rsidR="00FC1DDA" w:rsidRPr="003E41E6" w:rsidRDefault="00FC1DDA" w:rsidP="00FC1DDA">
      <w:pPr>
        <w:rPr>
          <w:rFonts w:ascii="Arial Narrow" w:hAnsi="Arial Narrow"/>
          <w:sz w:val="18"/>
          <w:szCs w:val="18"/>
        </w:rPr>
      </w:pPr>
      <w:r w:rsidRPr="003E41E6">
        <w:rPr>
          <w:rFonts w:ascii="Arial Narrow" w:hAnsi="Arial Narrow"/>
          <w:sz w:val="18"/>
          <w:szCs w:val="18"/>
        </w:rPr>
        <w:t xml:space="preserve">**Poetry, Screenwriting, and Literary Nonfiction capstone (CW 4300, 4400, </w:t>
      </w:r>
      <w:proofErr w:type="gramStart"/>
      <w:r w:rsidRPr="003E41E6">
        <w:rPr>
          <w:rFonts w:ascii="Arial Narrow" w:hAnsi="Arial Narrow"/>
          <w:sz w:val="18"/>
          <w:szCs w:val="18"/>
        </w:rPr>
        <w:t>4500</w:t>
      </w:r>
      <w:proofErr w:type="gramEnd"/>
      <w:r w:rsidRPr="003E41E6">
        <w:rPr>
          <w:rFonts w:ascii="Arial Narrow" w:hAnsi="Arial Narrow"/>
          <w:sz w:val="18"/>
          <w:szCs w:val="18"/>
        </w:rPr>
        <w:t xml:space="preserve">) are offered in the Winter semester only. Fiction capstone (CW 4200) is offered in both </w:t>
      </w:r>
      <w:proofErr w:type="gramStart"/>
      <w:r w:rsidRPr="003E41E6">
        <w:rPr>
          <w:rFonts w:ascii="Arial Narrow" w:hAnsi="Arial Narrow"/>
          <w:sz w:val="18"/>
          <w:szCs w:val="18"/>
        </w:rPr>
        <w:t>Fall</w:t>
      </w:r>
      <w:proofErr w:type="gramEnd"/>
      <w:r w:rsidRPr="003E41E6">
        <w:rPr>
          <w:rFonts w:ascii="Arial Narrow" w:hAnsi="Arial Narrow"/>
          <w:sz w:val="18"/>
          <w:szCs w:val="18"/>
        </w:rPr>
        <w:t xml:space="preserve"> and Winter semesters.</w:t>
      </w:r>
    </w:p>
    <w:p w:rsidR="00F73F92" w:rsidRPr="003E41E6" w:rsidRDefault="00F73F92" w:rsidP="00A11220">
      <w:pPr>
        <w:rPr>
          <w:rFonts w:ascii="Arial Narrow" w:hAnsi="Arial Narrow"/>
          <w:sz w:val="18"/>
          <w:szCs w:val="18"/>
        </w:rPr>
      </w:pPr>
    </w:p>
    <w:sectPr w:rsidR="00F73F92" w:rsidRPr="003E41E6" w:rsidSect="00F73F92">
      <w:footerReference w:type="default" r:id="rId8"/>
      <w:pgSz w:w="15840" w:h="12240" w:orient="landscape"/>
      <w:pgMar w:top="360" w:right="1008" w:bottom="450" w:left="1008" w:header="720" w:footer="3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5F" w:rsidRDefault="0026265F" w:rsidP="00DC134A">
      <w:r>
        <w:separator/>
      </w:r>
    </w:p>
  </w:endnote>
  <w:endnote w:type="continuationSeparator" w:id="0">
    <w:p w:rsidR="0026265F" w:rsidRDefault="0026265F" w:rsidP="00DC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4A" w:rsidRPr="00DC134A" w:rsidRDefault="00DC134A">
    <w:pPr>
      <w:pStyle w:val="Footer"/>
      <w:rPr>
        <w:rFonts w:ascii="Arial Narrow" w:hAnsi="Arial Narrow"/>
        <w:sz w:val="22"/>
        <w:szCs w:val="22"/>
      </w:rPr>
    </w:pPr>
    <w:r w:rsidRPr="00DC134A">
      <w:rPr>
        <w:rFonts w:ascii="Arial Narrow" w:hAnsi="Arial Narrow"/>
        <w:sz w:val="22"/>
        <w:szCs w:val="22"/>
      </w:rPr>
      <w:t>College of Arts and Sciences Advising</w:t>
    </w:r>
    <w:r w:rsidRPr="00DC134A">
      <w:rPr>
        <w:rFonts w:ascii="Arial Narrow" w:hAnsi="Arial Narrow"/>
        <w:sz w:val="22"/>
        <w:szCs w:val="22"/>
      </w:rPr>
      <w:ptab w:relativeTo="margin" w:alignment="center" w:leader="none"/>
    </w:r>
    <w:r w:rsidR="001D7703">
      <w:rPr>
        <w:rFonts w:ascii="Arial Narrow" w:hAnsi="Arial Narrow"/>
        <w:sz w:val="22"/>
        <w:szCs w:val="22"/>
      </w:rPr>
      <w:t xml:space="preserve">130 O’Dowd Hall </w:t>
    </w:r>
    <w:r w:rsidRPr="00DC134A">
      <w:rPr>
        <w:rFonts w:ascii="Arial Narrow" w:hAnsi="Arial Narrow"/>
        <w:sz w:val="22"/>
        <w:szCs w:val="22"/>
      </w:rPr>
      <w:t>248-370-4567</w:t>
    </w:r>
    <w:r w:rsidRPr="00DC134A">
      <w:rPr>
        <w:rFonts w:ascii="Arial Narrow" w:hAnsi="Arial Narrow"/>
        <w:sz w:val="22"/>
        <w:szCs w:val="22"/>
      </w:rPr>
      <w:ptab w:relativeTo="margin" w:alignment="right" w:leader="none"/>
    </w:r>
    <w:r w:rsidRPr="00DC134A">
      <w:rPr>
        <w:rFonts w:ascii="Arial Narrow" w:hAnsi="Arial Narrow"/>
        <w:sz w:val="22"/>
        <w:szCs w:val="22"/>
      </w:rPr>
      <w:t>http://oakland.edu/casadvising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5F" w:rsidRDefault="0026265F" w:rsidP="00DC134A">
      <w:r>
        <w:separator/>
      </w:r>
    </w:p>
  </w:footnote>
  <w:footnote w:type="continuationSeparator" w:id="0">
    <w:p w:rsidR="0026265F" w:rsidRDefault="0026265F" w:rsidP="00DC1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87"/>
    <w:rsid w:val="00000341"/>
    <w:rsid w:val="000045BE"/>
    <w:rsid w:val="00013ACC"/>
    <w:rsid w:val="00014E24"/>
    <w:rsid w:val="00033465"/>
    <w:rsid w:val="00065463"/>
    <w:rsid w:val="00073395"/>
    <w:rsid w:val="00084050"/>
    <w:rsid w:val="000879D6"/>
    <w:rsid w:val="000C33DC"/>
    <w:rsid w:val="000C7427"/>
    <w:rsid w:val="00116829"/>
    <w:rsid w:val="001238C4"/>
    <w:rsid w:val="00125E93"/>
    <w:rsid w:val="00131C6E"/>
    <w:rsid w:val="001341E9"/>
    <w:rsid w:val="0013517B"/>
    <w:rsid w:val="00155E2A"/>
    <w:rsid w:val="00155E5C"/>
    <w:rsid w:val="00171F00"/>
    <w:rsid w:val="00182F8B"/>
    <w:rsid w:val="0019102F"/>
    <w:rsid w:val="001C399F"/>
    <w:rsid w:val="001C7612"/>
    <w:rsid w:val="001D7703"/>
    <w:rsid w:val="00244857"/>
    <w:rsid w:val="0024656A"/>
    <w:rsid w:val="00252ED8"/>
    <w:rsid w:val="0026265F"/>
    <w:rsid w:val="002B66B3"/>
    <w:rsid w:val="002C19CF"/>
    <w:rsid w:val="002D18F8"/>
    <w:rsid w:val="002E7A87"/>
    <w:rsid w:val="00303810"/>
    <w:rsid w:val="0030753F"/>
    <w:rsid w:val="00324381"/>
    <w:rsid w:val="0032546D"/>
    <w:rsid w:val="00371A82"/>
    <w:rsid w:val="003761C4"/>
    <w:rsid w:val="0038117B"/>
    <w:rsid w:val="00383E8B"/>
    <w:rsid w:val="003852DA"/>
    <w:rsid w:val="003C74DE"/>
    <w:rsid w:val="003E41E6"/>
    <w:rsid w:val="003F156E"/>
    <w:rsid w:val="0041752A"/>
    <w:rsid w:val="00420437"/>
    <w:rsid w:val="00461F57"/>
    <w:rsid w:val="00466077"/>
    <w:rsid w:val="00467048"/>
    <w:rsid w:val="00481A45"/>
    <w:rsid w:val="00483969"/>
    <w:rsid w:val="004A5CEE"/>
    <w:rsid w:val="004B31D5"/>
    <w:rsid w:val="004C0096"/>
    <w:rsid w:val="004F6B7C"/>
    <w:rsid w:val="00504205"/>
    <w:rsid w:val="0051713F"/>
    <w:rsid w:val="005373F0"/>
    <w:rsid w:val="00541D9B"/>
    <w:rsid w:val="005515B6"/>
    <w:rsid w:val="00584500"/>
    <w:rsid w:val="005D6691"/>
    <w:rsid w:val="005F4B1E"/>
    <w:rsid w:val="005F5BBC"/>
    <w:rsid w:val="00606CF0"/>
    <w:rsid w:val="00617126"/>
    <w:rsid w:val="00621627"/>
    <w:rsid w:val="00624E38"/>
    <w:rsid w:val="00633352"/>
    <w:rsid w:val="00637054"/>
    <w:rsid w:val="006413F0"/>
    <w:rsid w:val="0066076F"/>
    <w:rsid w:val="00661976"/>
    <w:rsid w:val="00685513"/>
    <w:rsid w:val="006D123C"/>
    <w:rsid w:val="00700C6B"/>
    <w:rsid w:val="007016B4"/>
    <w:rsid w:val="007051CE"/>
    <w:rsid w:val="007060FF"/>
    <w:rsid w:val="00711C8A"/>
    <w:rsid w:val="007176C9"/>
    <w:rsid w:val="00793834"/>
    <w:rsid w:val="007A394B"/>
    <w:rsid w:val="007E378B"/>
    <w:rsid w:val="007F1467"/>
    <w:rsid w:val="00807127"/>
    <w:rsid w:val="008078B1"/>
    <w:rsid w:val="008260C1"/>
    <w:rsid w:val="008468D7"/>
    <w:rsid w:val="0086297B"/>
    <w:rsid w:val="00874302"/>
    <w:rsid w:val="00885E0C"/>
    <w:rsid w:val="008F5DC4"/>
    <w:rsid w:val="00920A92"/>
    <w:rsid w:val="00926245"/>
    <w:rsid w:val="00933D97"/>
    <w:rsid w:val="00952AB8"/>
    <w:rsid w:val="00967A7A"/>
    <w:rsid w:val="00991A8F"/>
    <w:rsid w:val="00992140"/>
    <w:rsid w:val="009D372A"/>
    <w:rsid w:val="009D7B6E"/>
    <w:rsid w:val="009E598F"/>
    <w:rsid w:val="009F469A"/>
    <w:rsid w:val="00A019C1"/>
    <w:rsid w:val="00A11220"/>
    <w:rsid w:val="00A44503"/>
    <w:rsid w:val="00A57E34"/>
    <w:rsid w:val="00A6169C"/>
    <w:rsid w:val="00A72E31"/>
    <w:rsid w:val="00A838D5"/>
    <w:rsid w:val="00A97720"/>
    <w:rsid w:val="00AA4F63"/>
    <w:rsid w:val="00AB2BB6"/>
    <w:rsid w:val="00AC6C4F"/>
    <w:rsid w:val="00AC7033"/>
    <w:rsid w:val="00AD41EF"/>
    <w:rsid w:val="00AD6FDA"/>
    <w:rsid w:val="00AE36A8"/>
    <w:rsid w:val="00AE4DE6"/>
    <w:rsid w:val="00B06A1C"/>
    <w:rsid w:val="00B303B3"/>
    <w:rsid w:val="00B62EAC"/>
    <w:rsid w:val="00BC5890"/>
    <w:rsid w:val="00BD4DBB"/>
    <w:rsid w:val="00BE732A"/>
    <w:rsid w:val="00BE7ED6"/>
    <w:rsid w:val="00BF7DE3"/>
    <w:rsid w:val="00C10801"/>
    <w:rsid w:val="00C10EA4"/>
    <w:rsid w:val="00C1432D"/>
    <w:rsid w:val="00C72E2F"/>
    <w:rsid w:val="00C76435"/>
    <w:rsid w:val="00CB74EC"/>
    <w:rsid w:val="00CC61A4"/>
    <w:rsid w:val="00CD1144"/>
    <w:rsid w:val="00CF2707"/>
    <w:rsid w:val="00CF39D0"/>
    <w:rsid w:val="00CF3E27"/>
    <w:rsid w:val="00D348B6"/>
    <w:rsid w:val="00D35A45"/>
    <w:rsid w:val="00D36A19"/>
    <w:rsid w:val="00D93D58"/>
    <w:rsid w:val="00D942B2"/>
    <w:rsid w:val="00DA2CE3"/>
    <w:rsid w:val="00DA7C85"/>
    <w:rsid w:val="00DA7D1F"/>
    <w:rsid w:val="00DC134A"/>
    <w:rsid w:val="00DC5187"/>
    <w:rsid w:val="00DE7AFD"/>
    <w:rsid w:val="00DF1B28"/>
    <w:rsid w:val="00E02499"/>
    <w:rsid w:val="00E04467"/>
    <w:rsid w:val="00E16780"/>
    <w:rsid w:val="00E223A0"/>
    <w:rsid w:val="00E37AB1"/>
    <w:rsid w:val="00E94A68"/>
    <w:rsid w:val="00EA7085"/>
    <w:rsid w:val="00EC6EEC"/>
    <w:rsid w:val="00EE58D8"/>
    <w:rsid w:val="00EF561B"/>
    <w:rsid w:val="00EF67A6"/>
    <w:rsid w:val="00EF76E7"/>
    <w:rsid w:val="00F00888"/>
    <w:rsid w:val="00F12AB1"/>
    <w:rsid w:val="00F16F8C"/>
    <w:rsid w:val="00F43C6D"/>
    <w:rsid w:val="00F530DC"/>
    <w:rsid w:val="00F73BEA"/>
    <w:rsid w:val="00F73F92"/>
    <w:rsid w:val="00F77E06"/>
    <w:rsid w:val="00F952F7"/>
    <w:rsid w:val="00FB0BC6"/>
    <w:rsid w:val="00FC1DDA"/>
    <w:rsid w:val="00FD1E1F"/>
    <w:rsid w:val="00F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CD47"/>
  <w15:docId w15:val="{1C5CFA8C-EDD6-4157-907F-BAD1F864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4A"/>
    <w:pPr>
      <w:tabs>
        <w:tab w:val="center" w:pos="4680"/>
        <w:tab w:val="right" w:pos="9360"/>
      </w:tabs>
    </w:pPr>
  </w:style>
  <w:style w:type="character" w:customStyle="1" w:styleId="HeaderChar">
    <w:name w:val="Header Char"/>
    <w:basedOn w:val="DefaultParagraphFont"/>
    <w:link w:val="Header"/>
    <w:uiPriority w:val="99"/>
    <w:rsid w:val="00DC134A"/>
    <w:rPr>
      <w:rFonts w:ascii="Cambria" w:eastAsia="Cambria" w:hAnsi="Cambria" w:cs="Times New Roman"/>
      <w:sz w:val="24"/>
      <w:szCs w:val="20"/>
    </w:rPr>
  </w:style>
  <w:style w:type="paragraph" w:styleId="Footer">
    <w:name w:val="footer"/>
    <w:basedOn w:val="Normal"/>
    <w:link w:val="FooterChar"/>
    <w:uiPriority w:val="99"/>
    <w:unhideWhenUsed/>
    <w:rsid w:val="00DC134A"/>
    <w:pPr>
      <w:tabs>
        <w:tab w:val="center" w:pos="4680"/>
        <w:tab w:val="right" w:pos="9360"/>
      </w:tabs>
    </w:pPr>
  </w:style>
  <w:style w:type="character" w:customStyle="1" w:styleId="FooterChar">
    <w:name w:val="Footer Char"/>
    <w:basedOn w:val="DefaultParagraphFont"/>
    <w:link w:val="Footer"/>
    <w:uiPriority w:val="99"/>
    <w:rsid w:val="00DC134A"/>
    <w:rPr>
      <w:rFonts w:ascii="Cambria" w:eastAsia="Cambria" w:hAnsi="Cambria" w:cs="Times New Roman"/>
      <w:sz w:val="24"/>
      <w:szCs w:val="20"/>
    </w:rPr>
  </w:style>
  <w:style w:type="paragraph" w:styleId="BalloonText">
    <w:name w:val="Balloon Text"/>
    <w:basedOn w:val="Normal"/>
    <w:link w:val="BalloonTextChar"/>
    <w:uiPriority w:val="99"/>
    <w:semiHidden/>
    <w:unhideWhenUsed/>
    <w:rsid w:val="00DC134A"/>
    <w:rPr>
      <w:rFonts w:ascii="Tahoma" w:hAnsi="Tahoma" w:cs="Tahoma"/>
      <w:sz w:val="16"/>
      <w:szCs w:val="16"/>
    </w:rPr>
  </w:style>
  <w:style w:type="character" w:customStyle="1" w:styleId="BalloonTextChar">
    <w:name w:val="Balloon Text Char"/>
    <w:basedOn w:val="DefaultParagraphFont"/>
    <w:link w:val="BalloonText"/>
    <w:uiPriority w:val="99"/>
    <w:semiHidden/>
    <w:rsid w:val="00DC134A"/>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DC83-53A3-47E4-9A8D-1A0872A7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Ann Selva</cp:lastModifiedBy>
  <cp:revision>8</cp:revision>
  <cp:lastPrinted>2013-04-29T18:53:00Z</cp:lastPrinted>
  <dcterms:created xsi:type="dcterms:W3CDTF">2018-03-08T20:38:00Z</dcterms:created>
  <dcterms:modified xsi:type="dcterms:W3CDTF">2018-05-16T12:25:00Z</dcterms:modified>
</cp:coreProperties>
</file>