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B0" w:rsidRPr="00C03BDA" w:rsidRDefault="00DA50B0" w:rsidP="0038117B">
      <w:pPr>
        <w:jc w:val="center"/>
        <w:rPr>
          <w:rFonts w:ascii="Arial Narrow" w:hAnsi="Arial Narrow" w:cs="Arial Narrow"/>
          <w:b/>
          <w:bCs/>
          <w:sz w:val="22"/>
          <w:szCs w:val="22"/>
        </w:rPr>
      </w:pPr>
      <w:r w:rsidRPr="00C03BDA">
        <w:rPr>
          <w:rFonts w:ascii="Arial Narrow" w:hAnsi="Arial Narrow" w:cs="Arial Narrow"/>
          <w:b/>
          <w:bCs/>
          <w:sz w:val="22"/>
          <w:szCs w:val="22"/>
        </w:rPr>
        <w:t>Cinema Studies B.A. Major in FOUR Academic Years (</w:t>
      </w:r>
      <w:r w:rsidR="00167DA9">
        <w:rPr>
          <w:rFonts w:ascii="Arial Narrow" w:hAnsi="Arial Narrow" w:cs="Arial Narrow"/>
          <w:b/>
          <w:bCs/>
          <w:sz w:val="22"/>
          <w:szCs w:val="22"/>
        </w:rPr>
        <w:t>2018</w:t>
      </w:r>
      <w:r w:rsidRPr="00C03BDA">
        <w:rPr>
          <w:rFonts w:ascii="Arial Narrow" w:hAnsi="Arial Narrow" w:cs="Arial Narrow"/>
          <w:b/>
          <w:bCs/>
          <w:sz w:val="22"/>
          <w:szCs w:val="22"/>
        </w:rPr>
        <w:t>)</w:t>
      </w:r>
    </w:p>
    <w:p w:rsidR="00DA50B0" w:rsidRPr="00C03BDA" w:rsidRDefault="00DA50B0" w:rsidP="00DC5187">
      <w:pPr>
        <w:rPr>
          <w:rFonts w:ascii="Arial Narrow" w:hAnsi="Arial Narrow" w:cs="Arial Narrow"/>
          <w:sz w:val="22"/>
          <w:szCs w:val="22"/>
        </w:rPr>
      </w:pPr>
    </w:p>
    <w:p w:rsidR="00DA50B0" w:rsidRPr="00C03BDA" w:rsidRDefault="00DA50B0" w:rsidP="00DC5187">
      <w:pPr>
        <w:rPr>
          <w:rFonts w:ascii="Arial Narrow" w:hAnsi="Arial Narrow" w:cs="Arial Narrow"/>
          <w:sz w:val="22"/>
          <w:szCs w:val="22"/>
        </w:rPr>
      </w:pPr>
      <w:r w:rsidRPr="00C03BDA">
        <w:rPr>
          <w:rFonts w:ascii="Arial Narrow" w:hAnsi="Arial Narrow" w:cs="Arial Narrow"/>
          <w:sz w:val="22"/>
          <w:szCs w:val="22"/>
        </w:rPr>
        <w:t xml:space="preserve">This is a breakdown of how a student, knowing they wanted to be a Cinema Studies major upon entering OU, could complete the General Education, CAS Exploratory and major requirements within a 4-year period of time.  This </w:t>
      </w:r>
      <w:r w:rsidR="00C44351">
        <w:rPr>
          <w:rFonts w:ascii="Arial Narrow" w:hAnsi="Arial Narrow" w:cs="Arial Narrow"/>
          <w:sz w:val="22"/>
          <w:szCs w:val="22"/>
        </w:rPr>
        <w:t>sample schedule</w:t>
      </w:r>
      <w:r w:rsidRPr="00C03BDA">
        <w:rPr>
          <w:rFonts w:ascii="Arial Narrow" w:hAnsi="Arial Narrow" w:cs="Arial Narrow"/>
          <w:sz w:val="22"/>
          <w:szCs w:val="22"/>
        </w:rPr>
        <w:t xml:space="preserve"> is an example only and not a guarantee of course offerings.</w:t>
      </w:r>
    </w:p>
    <w:p w:rsidR="00DA50B0" w:rsidRPr="00C03BDA" w:rsidRDefault="00DA50B0" w:rsidP="00DC5187">
      <w:pPr>
        <w:rPr>
          <w:rFonts w:ascii="Arial Narrow" w:hAnsi="Arial Narrow" w:cs="Arial Narrow"/>
          <w:sz w:val="22"/>
          <w:szCs w:val="22"/>
        </w:rPr>
      </w:pPr>
    </w:p>
    <w:p w:rsidR="00DA50B0" w:rsidRPr="00C03BDA" w:rsidRDefault="00DA50B0" w:rsidP="00DC5187">
      <w:pPr>
        <w:rPr>
          <w:rFonts w:ascii="Arial Narrow" w:hAnsi="Arial Narrow" w:cs="Arial Narrow"/>
          <w:i/>
          <w:iCs/>
          <w:sz w:val="22"/>
          <w:szCs w:val="22"/>
        </w:rPr>
      </w:pPr>
      <w:r w:rsidRPr="00C03BDA">
        <w:rPr>
          <w:rFonts w:ascii="Arial Narrow" w:hAnsi="Arial Narrow" w:cs="Arial Narrow"/>
          <w:i/>
          <w:iCs/>
          <w:sz w:val="22"/>
          <w:szCs w:val="22"/>
        </w:rPr>
        <w:t>The belo</w:t>
      </w:r>
      <w:r w:rsidR="002D4AFA">
        <w:rPr>
          <w:rFonts w:ascii="Arial Narrow" w:hAnsi="Arial Narrow" w:cs="Arial Narrow"/>
          <w:i/>
          <w:iCs/>
          <w:sz w:val="22"/>
          <w:szCs w:val="22"/>
        </w:rPr>
        <w:t xml:space="preserve">w plan is based on ACT </w:t>
      </w:r>
      <w:r w:rsidRPr="00C03BDA">
        <w:rPr>
          <w:rFonts w:ascii="Arial Narrow" w:hAnsi="Arial Narrow" w:cs="Arial Narrow"/>
          <w:i/>
          <w:iCs/>
          <w:sz w:val="22"/>
          <w:szCs w:val="22"/>
        </w:rPr>
        <w:t>English</w:t>
      </w:r>
      <w:r w:rsidR="002D4AFA">
        <w:rPr>
          <w:rFonts w:ascii="Arial Narrow" w:hAnsi="Arial Narrow" w:cs="Arial Narrow"/>
          <w:i/>
          <w:iCs/>
          <w:sz w:val="22"/>
          <w:szCs w:val="22"/>
        </w:rPr>
        <w:t xml:space="preserve"> of 16-27/SAT Writing 410-610</w:t>
      </w:r>
      <w:r w:rsidRPr="00C03BDA">
        <w:rPr>
          <w:rFonts w:ascii="Arial Narrow" w:hAnsi="Arial Narrow" w:cs="Arial Narrow"/>
          <w:i/>
          <w:iCs/>
          <w:sz w:val="22"/>
          <w:szCs w:val="22"/>
        </w:rPr>
        <w:t xml:space="preserve"> </w:t>
      </w:r>
      <w:r w:rsidRPr="00C03BDA">
        <w:rPr>
          <w:rFonts w:ascii="Arial Narrow" w:hAnsi="Arial Narrow" w:cs="Arial Narrow"/>
          <w:b/>
          <w:bCs/>
          <w:i/>
          <w:iCs/>
          <w:sz w:val="22"/>
          <w:szCs w:val="22"/>
          <w:u w:val="single"/>
        </w:rPr>
        <w:t>or</w:t>
      </w:r>
      <w:r w:rsidRPr="00C03BDA">
        <w:rPr>
          <w:rFonts w:ascii="Arial Narrow" w:hAnsi="Arial Narrow" w:cs="Arial Narrow"/>
          <w:b/>
          <w:bCs/>
          <w:i/>
          <w:iCs/>
          <w:sz w:val="22"/>
          <w:szCs w:val="22"/>
        </w:rPr>
        <w:t xml:space="preserve"> </w:t>
      </w:r>
      <w:r w:rsidRPr="00C03BDA">
        <w:rPr>
          <w:rFonts w:ascii="Arial Narrow" w:hAnsi="Arial Narrow" w:cs="Arial Narrow"/>
          <w:i/>
          <w:iCs/>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C03BDA" w:rsidRPr="00C03BDA">
        <w:trPr>
          <w:trHeight w:val="271"/>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Year</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Fall</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Winter</w:t>
            </w:r>
          </w:p>
        </w:tc>
        <w:tc>
          <w:tcPr>
            <w:tcW w:w="2070"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Total</w:t>
            </w:r>
          </w:p>
        </w:tc>
      </w:tr>
      <w:tr w:rsidR="00C03BDA" w:rsidRPr="00C03BDA">
        <w:trPr>
          <w:trHeight w:val="1475"/>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1</w:t>
            </w:r>
          </w:p>
        </w:tc>
        <w:tc>
          <w:tcPr>
            <w:tcW w:w="5408" w:type="dxa"/>
          </w:tcPr>
          <w:p w:rsidR="00DA50B0" w:rsidRPr="00C03BDA" w:rsidRDefault="00DA50B0" w:rsidP="008260C1">
            <w:pPr>
              <w:ind w:left="425" w:hanging="425"/>
              <w:rPr>
                <w:rFonts w:ascii="Arial Narrow" w:hAnsi="Arial Narrow" w:cs="Arial Narrow"/>
              </w:rPr>
            </w:pPr>
            <w:r w:rsidRPr="00C03BDA">
              <w:rPr>
                <w:rFonts w:ascii="Arial Narrow" w:hAnsi="Arial Narrow" w:cs="Arial Narrow"/>
                <w:sz w:val="22"/>
                <w:szCs w:val="22"/>
              </w:rPr>
              <w:t xml:space="preserve">4 – </w:t>
            </w:r>
            <w:r w:rsidR="000B701D" w:rsidRPr="00C03BDA">
              <w:rPr>
                <w:rFonts w:ascii="Arial Narrow" w:hAnsi="Arial Narrow" w:cs="Arial Narrow"/>
                <w:b/>
                <w:bCs/>
                <w:sz w:val="22"/>
                <w:szCs w:val="22"/>
              </w:rPr>
              <w:t>CIN 1</w:t>
            </w:r>
            <w:r w:rsidR="000B701D">
              <w:rPr>
                <w:rFonts w:ascii="Arial Narrow" w:hAnsi="Arial Narrow" w:cs="Arial Narrow"/>
                <w:b/>
                <w:bCs/>
                <w:sz w:val="22"/>
                <w:szCs w:val="22"/>
              </w:rPr>
              <w:t xml:space="preserve">150 (F/W/S) or CIN </w:t>
            </w:r>
            <w:r w:rsidR="007C2A04">
              <w:rPr>
                <w:rFonts w:ascii="Arial Narrow" w:hAnsi="Arial Narrow" w:cs="Arial Narrow"/>
                <w:b/>
                <w:bCs/>
                <w:sz w:val="22"/>
                <w:szCs w:val="22"/>
              </w:rPr>
              <w:t xml:space="preserve">2100 </w:t>
            </w:r>
            <w:r w:rsidR="000B701D">
              <w:rPr>
                <w:rFonts w:ascii="Arial Narrow" w:hAnsi="Arial Narrow" w:cs="Arial Narrow"/>
                <w:b/>
                <w:bCs/>
                <w:sz w:val="22"/>
                <w:szCs w:val="22"/>
              </w:rPr>
              <w:t>(F or W)</w:t>
            </w:r>
            <w:r w:rsidR="000B701D" w:rsidRPr="00C03BDA">
              <w:rPr>
                <w:rFonts w:ascii="Arial Narrow" w:hAnsi="Arial Narrow" w:cs="Arial Narrow"/>
                <w:b/>
                <w:bCs/>
                <w:sz w:val="22"/>
                <w:szCs w:val="22"/>
              </w:rPr>
              <w:t xml:space="preserve"> </w:t>
            </w:r>
            <w:r w:rsidR="000B701D" w:rsidRPr="00C03BDA">
              <w:rPr>
                <w:rFonts w:ascii="Arial Narrow" w:eastAsia="Times New Roman" w:hAnsi="Arial Narrow"/>
                <w:sz w:val="22"/>
                <w:szCs w:val="22"/>
              </w:rPr>
              <w:t>(G.E. Arts or Literature, respectively)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167DA9" w:rsidRPr="00C03BDA">
              <w:rPr>
                <w:rFonts w:ascii="Arial Narrow" w:hAnsi="Arial Narrow" w:cs="Arial Narrow"/>
                <w:sz w:val="22"/>
                <w:szCs w:val="22"/>
              </w:rPr>
              <w:t>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WRT 1</w:t>
            </w:r>
            <w:r w:rsidR="0074214C">
              <w:rPr>
                <w:rFonts w:ascii="Arial Narrow" w:hAnsi="Arial Narrow" w:cs="Arial Narrow"/>
                <w:sz w:val="22"/>
                <w:szCs w:val="22"/>
              </w:rPr>
              <w:t>0</w:t>
            </w:r>
            <w:r w:rsidRPr="00C03BDA">
              <w:rPr>
                <w:rFonts w:ascii="Arial Narrow" w:hAnsi="Arial Narrow" w:cs="Arial Narrow"/>
                <w:sz w:val="22"/>
                <w:szCs w:val="22"/>
              </w:rPr>
              <w:t>50</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C44351">
              <w:rPr>
                <w:rFonts w:ascii="Arial Narrow" w:hAnsi="Arial Narrow" w:cs="Arial Narrow"/>
                <w:b/>
                <w:bCs/>
                <w:sz w:val="22"/>
                <w:szCs w:val="22"/>
              </w:rPr>
              <w:t>CIN 2150</w:t>
            </w:r>
            <w:r w:rsidR="00C44351" w:rsidRPr="00C03BDA">
              <w:rPr>
                <w:rFonts w:ascii="Arial Narrow" w:hAnsi="Arial Narrow" w:cs="Arial Narrow"/>
                <w:b/>
                <w:bCs/>
                <w:sz w:val="22"/>
                <w:szCs w:val="22"/>
              </w:rPr>
              <w:t xml:space="preserve"> (F/W/S)</w:t>
            </w:r>
            <w:r w:rsidR="00C44351">
              <w:rPr>
                <w:rFonts w:ascii="Arial Narrow" w:hAnsi="Arial Narrow" w:cs="Arial Narrow"/>
                <w:b/>
                <w:bCs/>
                <w:sz w:val="22"/>
                <w:szCs w:val="22"/>
              </w:rPr>
              <w:t xml:space="preserve"> or </w:t>
            </w:r>
            <w:r w:rsidR="00C44351" w:rsidRPr="00C03BDA">
              <w:rPr>
                <w:rFonts w:ascii="Arial Narrow" w:hAnsi="Arial Narrow" w:cs="Arial Narrow"/>
                <w:b/>
                <w:bCs/>
                <w:sz w:val="22"/>
                <w:szCs w:val="22"/>
              </w:rPr>
              <w:t>CIN Film History Elective**</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7C2A04" w:rsidRPr="00C03BDA">
              <w:rPr>
                <w:rFonts w:ascii="Arial Narrow" w:hAnsi="Arial Narrow" w:cs="Arial Narrow"/>
                <w:sz w:val="22"/>
                <w:szCs w:val="22"/>
              </w:rPr>
              <w:t>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WRT 1</w:t>
            </w:r>
            <w:r w:rsidR="0074214C">
              <w:rPr>
                <w:rFonts w:ascii="Arial Narrow" w:hAnsi="Arial Narrow" w:cs="Arial Narrow"/>
                <w:sz w:val="22"/>
                <w:szCs w:val="22"/>
              </w:rPr>
              <w:t>0</w:t>
            </w:r>
            <w:r w:rsidRPr="00C03BDA">
              <w:rPr>
                <w:rFonts w:ascii="Arial Narrow" w:hAnsi="Arial Narrow" w:cs="Arial Narrow"/>
                <w:sz w:val="22"/>
                <w:szCs w:val="22"/>
              </w:rPr>
              <w:t>60</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32 credits</w:t>
            </w:r>
          </w:p>
        </w:tc>
      </w:tr>
      <w:tr w:rsidR="00C03BDA" w:rsidRPr="00C03BDA">
        <w:trPr>
          <w:trHeight w:val="1475"/>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2</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167DA9">
              <w:rPr>
                <w:rFonts w:ascii="Arial Narrow" w:hAnsi="Arial Narrow" w:cs="Arial Narrow"/>
                <w:b/>
                <w:bCs/>
                <w:sz w:val="22"/>
                <w:szCs w:val="22"/>
              </w:rPr>
              <w:t>CIN 2150</w:t>
            </w:r>
            <w:r w:rsidR="00167DA9" w:rsidRPr="00C03BDA">
              <w:rPr>
                <w:rFonts w:ascii="Arial Narrow" w:hAnsi="Arial Narrow" w:cs="Arial Narrow"/>
                <w:b/>
                <w:bCs/>
                <w:sz w:val="22"/>
                <w:szCs w:val="22"/>
              </w:rPr>
              <w:t xml:space="preserve"> (F/W/S)</w:t>
            </w:r>
            <w:r w:rsidR="00167DA9">
              <w:rPr>
                <w:rFonts w:ascii="Arial Narrow" w:hAnsi="Arial Narrow" w:cs="Arial Narrow"/>
                <w:b/>
                <w:bCs/>
                <w:sz w:val="22"/>
                <w:szCs w:val="22"/>
              </w:rPr>
              <w:t xml:space="preserve"> or </w:t>
            </w:r>
            <w:r w:rsidR="00167DA9" w:rsidRPr="00C03BDA">
              <w:rPr>
                <w:rFonts w:ascii="Arial Narrow" w:hAnsi="Arial Narrow" w:cs="Arial Narrow"/>
                <w:b/>
                <w:bCs/>
                <w:sz w:val="22"/>
                <w:szCs w:val="22"/>
              </w:rPr>
              <w:t>CIN Film History Elective**</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A16693">
              <w:rPr>
                <w:rFonts w:ascii="Arial Narrow" w:hAnsi="Arial Narrow" w:cs="Arial Narrow"/>
                <w:b/>
                <w:bCs/>
                <w:sz w:val="22"/>
                <w:szCs w:val="22"/>
              </w:rPr>
              <w:t>CIN Studies Elective *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 CAS Exploratory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1238C4">
            <w:pPr>
              <w:rPr>
                <w:rFonts w:ascii="Arial Narrow" w:hAnsi="Arial Narrow" w:cs="Arial Narrow"/>
              </w:rPr>
            </w:pPr>
            <w:r w:rsidRPr="00C03BDA">
              <w:rPr>
                <w:rFonts w:ascii="Arial Narrow" w:hAnsi="Arial Narrow" w:cs="Arial Narrow"/>
                <w:sz w:val="22"/>
                <w:szCs w:val="22"/>
              </w:rPr>
              <w:t xml:space="preserve">4 – G.E. Category </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32 credits</w:t>
            </w:r>
          </w:p>
        </w:tc>
      </w:tr>
      <w:tr w:rsidR="00C03BDA" w:rsidRPr="00C03BDA">
        <w:trPr>
          <w:trHeight w:val="1493"/>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3</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315</w:t>
            </w:r>
            <w:r w:rsidR="0074214C">
              <w:rPr>
                <w:rFonts w:ascii="Arial Narrow" w:hAnsi="Arial Narrow" w:cs="Arial Narrow"/>
                <w:b/>
                <w:bCs/>
                <w:sz w:val="22"/>
                <w:szCs w:val="22"/>
              </w:rPr>
              <w:t>0</w:t>
            </w:r>
            <w:r w:rsidR="004F76B8" w:rsidRPr="00C03BDA">
              <w:rPr>
                <w:rFonts w:ascii="Arial Narrow" w:hAnsi="Arial Narrow" w:cs="Arial Narrow"/>
                <w:b/>
                <w:bCs/>
                <w:sz w:val="22"/>
                <w:szCs w:val="22"/>
              </w:rPr>
              <w:t xml:space="preserve"> (</w:t>
            </w:r>
            <w:r w:rsidR="00837F43">
              <w:rPr>
                <w:rFonts w:ascii="Arial Narrow" w:hAnsi="Arial Narrow" w:cs="Arial Narrow"/>
                <w:b/>
                <w:bCs/>
                <w:sz w:val="22"/>
                <w:szCs w:val="22"/>
              </w:rPr>
              <w:t>F/W</w:t>
            </w:r>
            <w:r w:rsidR="004F76B8" w:rsidRPr="00C03BDA">
              <w:rPr>
                <w:rFonts w:ascii="Arial Narrow" w:hAnsi="Arial Narrow" w:cs="Arial Narrow"/>
                <w:b/>
                <w:bCs/>
                <w:sz w:val="22"/>
                <w:szCs w:val="22"/>
              </w:rPr>
              <w:t>)</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A16693" w:rsidRPr="00C03BDA">
              <w:rPr>
                <w:rFonts w:ascii="Arial Narrow" w:hAnsi="Arial Narrow" w:cs="Arial Narrow"/>
                <w:b/>
                <w:bCs/>
                <w:sz w:val="22"/>
                <w:szCs w:val="22"/>
              </w:rPr>
              <w:t xml:space="preserve">CIN </w:t>
            </w:r>
            <w:r w:rsidR="00A16693">
              <w:rPr>
                <w:rFonts w:ascii="Arial Narrow" w:hAnsi="Arial Narrow" w:cs="Arial Narrow"/>
                <w:b/>
                <w:bCs/>
                <w:sz w:val="22"/>
                <w:szCs w:val="22"/>
              </w:rPr>
              <w:t>1600 (F/W/S)</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1238C4">
            <w:pPr>
              <w:rPr>
                <w:rFonts w:ascii="Arial Narrow" w:hAnsi="Arial Narrow" w:cs="Arial Narrow"/>
              </w:rPr>
            </w:pPr>
            <w:r w:rsidRPr="00C03BDA">
              <w:rPr>
                <w:rFonts w:ascii="Arial Narrow" w:hAnsi="Arial Narrow" w:cs="Arial Narrow"/>
                <w:sz w:val="22"/>
                <w:szCs w:val="22"/>
              </w:rPr>
              <w:t xml:space="preserve">4 – </w:t>
            </w:r>
            <w:r w:rsidR="00C91BE5" w:rsidRPr="00C03BDA">
              <w:rPr>
                <w:rFonts w:ascii="Arial Narrow" w:hAnsi="Arial Narrow" w:cs="Arial Narrow"/>
                <w:sz w:val="22"/>
                <w:szCs w:val="22"/>
              </w:rPr>
              <w:t>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 </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Studies Elective</w:t>
            </w:r>
            <w:r w:rsidR="00C03BDA" w:rsidRPr="00C03BDA">
              <w:rPr>
                <w:rFonts w:ascii="Arial Narrow" w:hAnsi="Arial Narrow" w:cs="Arial Narrow"/>
                <w:b/>
                <w:bCs/>
                <w:sz w:val="22"/>
                <w:szCs w:val="22"/>
              </w:rPr>
              <w:t>*</w:t>
            </w:r>
            <w:r w:rsidR="00BE6AD0">
              <w:rPr>
                <w:rFonts w:ascii="Arial Narrow" w:hAnsi="Arial Narrow" w:cs="Arial Narrow"/>
                <w:b/>
                <w:bCs/>
                <w:sz w:val="22"/>
                <w:szCs w:val="22"/>
              </w:rPr>
              <w:t xml:space="preserve">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Film History Elective</w:t>
            </w:r>
            <w:r w:rsidR="00C03BDA" w:rsidRPr="00C03BDA">
              <w:rPr>
                <w:rFonts w:ascii="Arial Narrow" w:hAnsi="Arial Narrow" w:cs="Arial Narrow"/>
                <w:b/>
                <w:bCs/>
                <w:sz w:val="22"/>
                <w:szCs w:val="22"/>
              </w:rPr>
              <w:t>**</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 CAS Exploratory</w:t>
            </w:r>
          </w:p>
          <w:p w:rsidR="00DA50B0" w:rsidRPr="00C03BDA" w:rsidRDefault="00DA50B0" w:rsidP="001238C4">
            <w:pPr>
              <w:rPr>
                <w:rFonts w:ascii="Arial Narrow" w:hAnsi="Arial Narrow" w:cs="Arial Narrow"/>
              </w:rPr>
            </w:pPr>
            <w:r w:rsidRPr="00C03BDA">
              <w:rPr>
                <w:rFonts w:ascii="Arial Narrow" w:hAnsi="Arial Narrow" w:cs="Arial Narrow"/>
                <w:sz w:val="22"/>
                <w:szCs w:val="22"/>
              </w:rPr>
              <w:t xml:space="preserve">4 – </w:t>
            </w:r>
            <w:r w:rsidR="00C91BE5" w:rsidRPr="00C03BDA">
              <w:rPr>
                <w:rFonts w:ascii="Arial Narrow" w:hAnsi="Arial Narrow" w:cs="Arial Narrow"/>
                <w:sz w:val="22"/>
                <w:szCs w:val="22"/>
              </w:rPr>
              <w:t>Elective</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32 credits</w:t>
            </w:r>
          </w:p>
        </w:tc>
      </w:tr>
      <w:tr w:rsidR="00C03BDA" w:rsidRPr="00C03BDA">
        <w:trPr>
          <w:trHeight w:val="1493"/>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4</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Studies Elective</w:t>
            </w:r>
            <w:r w:rsidR="00C03BDA" w:rsidRPr="00C03BDA">
              <w:rPr>
                <w:rFonts w:ascii="Arial Narrow" w:hAnsi="Arial Narrow" w:cs="Arial Narrow"/>
                <w:b/>
                <w:bCs/>
                <w:sz w:val="22"/>
                <w:szCs w:val="22"/>
              </w:rPr>
              <w:t>*</w:t>
            </w:r>
            <w:r w:rsidR="00BE6AD0">
              <w:rPr>
                <w:rFonts w:ascii="Arial Narrow" w:hAnsi="Arial Narrow" w:cs="Arial Narrow"/>
                <w:b/>
                <w:bCs/>
                <w:sz w:val="22"/>
                <w:szCs w:val="22"/>
              </w:rPr>
              <w:t xml:space="preserve">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 xml:space="preserve">CIN </w:t>
            </w:r>
            <w:r w:rsidR="0074214C">
              <w:rPr>
                <w:rFonts w:ascii="Arial Narrow" w:hAnsi="Arial Narrow" w:cs="Arial Narrow"/>
                <w:b/>
                <w:bCs/>
                <w:sz w:val="22"/>
                <w:szCs w:val="22"/>
              </w:rPr>
              <w:t>2600</w:t>
            </w:r>
            <w:r w:rsidR="00BE6AD0">
              <w:rPr>
                <w:rFonts w:ascii="Arial Narrow" w:hAnsi="Arial Narrow" w:cs="Arial Narrow"/>
                <w:b/>
                <w:bCs/>
                <w:sz w:val="22"/>
                <w:szCs w:val="22"/>
              </w:rPr>
              <w:t xml:space="preserve"> (F/W/S)</w:t>
            </w:r>
            <w:r w:rsidR="005C1078">
              <w:rPr>
                <w:rFonts w:ascii="Arial Narrow" w:hAnsi="Arial Narrow" w:cs="Arial Narrow"/>
                <w:b/>
                <w:bCs/>
                <w:sz w:val="22"/>
                <w:szCs w:val="22"/>
              </w:rPr>
              <w:t xml:space="preserve"> or </w:t>
            </w:r>
            <w:r w:rsidR="0074214C">
              <w:rPr>
                <w:rFonts w:ascii="Arial Narrow" w:hAnsi="Arial Narrow" w:cs="Arial Narrow"/>
                <w:b/>
                <w:bCs/>
                <w:sz w:val="22"/>
                <w:szCs w:val="22"/>
              </w:rPr>
              <w:t>CW 3400</w:t>
            </w:r>
            <w:r w:rsidR="00BE6AD0">
              <w:rPr>
                <w:rFonts w:ascii="Arial Narrow" w:hAnsi="Arial Narrow" w:cs="Arial Narrow"/>
                <w:b/>
                <w:bCs/>
                <w:sz w:val="22"/>
                <w:szCs w:val="22"/>
              </w:rPr>
              <w:t xml:space="preserve">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 CAS Exploratory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Studies Elective</w:t>
            </w:r>
            <w:r w:rsidR="00C03BDA" w:rsidRPr="00C03BDA">
              <w:rPr>
                <w:rFonts w:ascii="Arial Narrow" w:hAnsi="Arial Narrow" w:cs="Arial Narrow"/>
                <w:b/>
                <w:bCs/>
                <w:sz w:val="22"/>
                <w:szCs w:val="22"/>
              </w:rPr>
              <w:t>*</w:t>
            </w:r>
            <w:r w:rsidR="00BE6AD0">
              <w:rPr>
                <w:rFonts w:ascii="Arial Narrow" w:hAnsi="Arial Narrow" w:cs="Arial Narrow"/>
                <w:b/>
                <w:bCs/>
                <w:sz w:val="22"/>
                <w:szCs w:val="22"/>
              </w:rPr>
              <w:t xml:space="preserve">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74214C">
              <w:rPr>
                <w:rFonts w:ascii="Arial Narrow" w:hAnsi="Arial Narrow" w:cs="Arial Narrow"/>
                <w:b/>
                <w:bCs/>
                <w:sz w:val="22"/>
                <w:szCs w:val="22"/>
              </w:rPr>
              <w:t>CIN 4900 or CIN 4901</w:t>
            </w:r>
            <w:r w:rsidR="004F76B8" w:rsidRPr="00C03BDA">
              <w:rPr>
                <w:rFonts w:ascii="Arial Narrow" w:hAnsi="Arial Narrow" w:cs="Arial Narrow"/>
                <w:b/>
                <w:bCs/>
                <w:sz w:val="22"/>
                <w:szCs w:val="22"/>
              </w:rPr>
              <w:t xml:space="preserve"> (</w:t>
            </w:r>
            <w:r w:rsidR="00837F43">
              <w:rPr>
                <w:rFonts w:ascii="Arial Narrow" w:hAnsi="Arial Narrow" w:cs="Arial Narrow"/>
                <w:b/>
                <w:bCs/>
                <w:sz w:val="22"/>
                <w:szCs w:val="22"/>
              </w:rPr>
              <w:t>F/W</w:t>
            </w:r>
            <w:r w:rsidR="004F76B8" w:rsidRPr="00C03BDA">
              <w:rPr>
                <w:rFonts w:ascii="Arial Narrow" w:hAnsi="Arial Narrow" w:cs="Arial Narrow"/>
                <w:b/>
                <w:bCs/>
                <w:sz w:val="22"/>
                <w:szCs w:val="22"/>
              </w:rPr>
              <w:t>)</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12 credit hours</w:t>
            </w:r>
            <w:bookmarkStart w:id="0" w:name="_GoBack"/>
            <w:bookmarkEnd w:id="0"/>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28 credits</w:t>
            </w:r>
          </w:p>
        </w:tc>
      </w:tr>
      <w:tr w:rsidR="00C03BDA" w:rsidRPr="00C03BDA">
        <w:trPr>
          <w:trHeight w:val="286"/>
        </w:trPr>
        <w:tc>
          <w:tcPr>
            <w:tcW w:w="13518" w:type="dxa"/>
            <w:gridSpan w:val="4"/>
          </w:tcPr>
          <w:p w:rsidR="00DA50B0" w:rsidRPr="00C03BDA" w:rsidRDefault="00DA50B0" w:rsidP="008260C1">
            <w:pPr>
              <w:jc w:val="right"/>
              <w:rPr>
                <w:rFonts w:ascii="Arial Narrow" w:hAnsi="Arial Narrow" w:cs="Arial Narrow"/>
              </w:rPr>
            </w:pPr>
            <w:r w:rsidRPr="00C03BDA">
              <w:rPr>
                <w:rFonts w:ascii="Arial Narrow" w:hAnsi="Arial Narrow" w:cs="Arial Narrow"/>
                <w:sz w:val="22"/>
                <w:szCs w:val="22"/>
              </w:rPr>
              <w:t>Total = 124 credits</w:t>
            </w:r>
          </w:p>
        </w:tc>
      </w:tr>
    </w:tbl>
    <w:p w:rsidR="00DA50B0" w:rsidRPr="00BE6AD0" w:rsidRDefault="00DA50B0" w:rsidP="002B3F53">
      <w:pPr>
        <w:rPr>
          <w:rFonts w:ascii="Arial Narrow" w:hAnsi="Arial Narrow" w:cs="Arial Narrow"/>
          <w:i/>
          <w:sz w:val="20"/>
          <w:szCs w:val="20"/>
        </w:rPr>
      </w:pPr>
      <w:r w:rsidRPr="00BE6AD0">
        <w:rPr>
          <w:rFonts w:ascii="Arial Narrow" w:hAnsi="Arial Narrow" w:cs="Arial Narrow"/>
          <w:sz w:val="20"/>
          <w:szCs w:val="20"/>
          <w:u w:val="single"/>
        </w:rPr>
        <w:t>Note</w:t>
      </w:r>
      <w:r w:rsidRPr="00BE6AD0">
        <w:rPr>
          <w:rFonts w:ascii="Arial Narrow" w:hAnsi="Arial Narrow" w:cs="Arial Narrow"/>
          <w:sz w:val="20"/>
          <w:szCs w:val="20"/>
        </w:rPr>
        <w:t xml:space="preserve">: </w:t>
      </w:r>
      <w:r w:rsidR="00C03BDA" w:rsidRPr="00BE6AD0">
        <w:rPr>
          <w:rFonts w:ascii="Arial Narrow" w:hAnsi="Arial Narrow" w:cs="Arial Narrow"/>
          <w:sz w:val="20"/>
          <w:szCs w:val="20"/>
        </w:rPr>
        <w:t>*</w:t>
      </w:r>
      <w:r w:rsidRPr="00BE6AD0">
        <w:rPr>
          <w:rFonts w:ascii="Arial Narrow" w:hAnsi="Arial Narrow" w:cs="Arial Narrow"/>
          <w:b/>
          <w:bCs/>
          <w:sz w:val="20"/>
          <w:szCs w:val="20"/>
        </w:rPr>
        <w:t>C</w:t>
      </w:r>
      <w:r w:rsidR="00C03BDA" w:rsidRPr="00BE6AD0">
        <w:rPr>
          <w:rFonts w:ascii="Arial Narrow" w:hAnsi="Arial Narrow" w:cs="Arial Narrow"/>
          <w:b/>
          <w:bCs/>
          <w:sz w:val="20"/>
          <w:szCs w:val="20"/>
        </w:rPr>
        <w:t>IN</w:t>
      </w:r>
      <w:r w:rsidRPr="00BE6AD0">
        <w:rPr>
          <w:rFonts w:ascii="Arial Narrow" w:hAnsi="Arial Narrow" w:cs="Arial Narrow"/>
          <w:b/>
          <w:bCs/>
          <w:sz w:val="20"/>
          <w:szCs w:val="20"/>
        </w:rPr>
        <w:t xml:space="preserve"> Studies</w:t>
      </w:r>
      <w:r w:rsidR="00C03BDA" w:rsidRPr="00BE6AD0">
        <w:rPr>
          <w:rFonts w:ascii="Arial Narrow" w:hAnsi="Arial Narrow" w:cs="Arial Narrow"/>
          <w:b/>
          <w:bCs/>
          <w:sz w:val="20"/>
          <w:szCs w:val="20"/>
        </w:rPr>
        <w:t xml:space="preserve"> Electives</w:t>
      </w:r>
      <w:r w:rsidR="00B70702" w:rsidRPr="00BE6AD0">
        <w:rPr>
          <w:rFonts w:ascii="Arial Narrow" w:hAnsi="Arial Narrow" w:cs="Arial Narrow"/>
          <w:b/>
          <w:bCs/>
          <w:sz w:val="20"/>
          <w:szCs w:val="20"/>
        </w:rPr>
        <w:t xml:space="preserve"> (must choose at least 2 from CIN options)</w:t>
      </w:r>
      <w:r w:rsidRPr="00BE6AD0">
        <w:rPr>
          <w:rFonts w:ascii="Arial Narrow" w:hAnsi="Arial Narrow" w:cs="Arial Narrow"/>
          <w:sz w:val="20"/>
          <w:szCs w:val="20"/>
        </w:rPr>
        <w:t>:</w:t>
      </w:r>
      <w:r w:rsidR="0074214C" w:rsidRPr="00BE6AD0">
        <w:rPr>
          <w:rFonts w:ascii="Arial Narrow" w:hAnsi="Arial Narrow" w:cs="Arial Narrow"/>
          <w:sz w:val="20"/>
          <w:szCs w:val="20"/>
        </w:rPr>
        <w:t xml:space="preserve"> AH 3560; AN 3140; </w:t>
      </w:r>
      <w:r w:rsidR="0074214C" w:rsidRPr="007D3CB0">
        <w:rPr>
          <w:rFonts w:ascii="Arial Narrow" w:hAnsi="Arial Narrow" w:cs="Arial Narrow"/>
          <w:sz w:val="20"/>
          <w:szCs w:val="20"/>
        </w:rPr>
        <w:t>CIN</w:t>
      </w:r>
      <w:r w:rsidR="003A5EBA" w:rsidRPr="007D3CB0">
        <w:rPr>
          <w:rFonts w:ascii="Arial Narrow" w:hAnsi="Arial Narrow" w:cs="Arial Narrow"/>
          <w:sz w:val="20"/>
          <w:szCs w:val="20"/>
        </w:rPr>
        <w:t xml:space="preserve"> 2320</w:t>
      </w:r>
      <w:r w:rsidR="003A5EBA">
        <w:rPr>
          <w:rFonts w:ascii="Arial Narrow" w:hAnsi="Arial Narrow" w:cs="Arial Narrow"/>
          <w:sz w:val="20"/>
          <w:szCs w:val="20"/>
        </w:rPr>
        <w:t xml:space="preserve">, </w:t>
      </w:r>
      <w:r w:rsidR="0074214C" w:rsidRPr="00BE6AD0">
        <w:rPr>
          <w:rFonts w:ascii="Arial Narrow" w:hAnsi="Arial Narrow" w:cs="Arial Narrow"/>
          <w:sz w:val="20"/>
          <w:szCs w:val="20"/>
        </w:rPr>
        <w:t xml:space="preserve">2600, 3200, 3210, 3220, 3230, </w:t>
      </w:r>
      <w:r w:rsidR="0074214C" w:rsidRPr="007D3CB0">
        <w:rPr>
          <w:rFonts w:ascii="Arial Narrow" w:hAnsi="Arial Narrow" w:cs="Arial Narrow"/>
          <w:sz w:val="20"/>
          <w:szCs w:val="20"/>
        </w:rPr>
        <w:t xml:space="preserve">3300, </w:t>
      </w:r>
      <w:r w:rsidR="003A5EBA" w:rsidRPr="007D3CB0">
        <w:rPr>
          <w:rFonts w:ascii="Arial Narrow" w:hAnsi="Arial Narrow" w:cs="Arial Narrow"/>
          <w:sz w:val="20"/>
          <w:szCs w:val="20"/>
        </w:rPr>
        <w:t xml:space="preserve">3305, 3310, 3320, 3330, </w:t>
      </w:r>
      <w:r w:rsidR="0074214C" w:rsidRPr="007D3CB0">
        <w:rPr>
          <w:rFonts w:ascii="Arial Narrow" w:hAnsi="Arial Narrow" w:cs="Arial Narrow"/>
          <w:sz w:val="20"/>
          <w:szCs w:val="20"/>
        </w:rPr>
        <w:t>3610,</w:t>
      </w:r>
      <w:r w:rsidR="0074214C" w:rsidRPr="00BE6AD0">
        <w:rPr>
          <w:rFonts w:ascii="Arial Narrow" w:hAnsi="Arial Narrow" w:cs="Arial Narrow"/>
          <w:sz w:val="20"/>
          <w:szCs w:val="20"/>
        </w:rPr>
        <w:t xml:space="preserve"> 3620, 3630,</w:t>
      </w:r>
      <w:r w:rsidR="003A5EBA">
        <w:rPr>
          <w:rFonts w:ascii="Arial Narrow" w:hAnsi="Arial Narrow" w:cs="Arial Narrow"/>
          <w:sz w:val="20"/>
          <w:szCs w:val="20"/>
        </w:rPr>
        <w:t xml:space="preserve"> </w:t>
      </w:r>
      <w:r w:rsidR="003A5EBA" w:rsidRPr="007D3CB0">
        <w:rPr>
          <w:rFonts w:ascii="Arial Narrow" w:hAnsi="Arial Narrow" w:cs="Arial Narrow"/>
          <w:sz w:val="20"/>
          <w:szCs w:val="20"/>
        </w:rPr>
        <w:t>3650, 3660,</w:t>
      </w:r>
      <w:r w:rsidR="0074214C" w:rsidRPr="007D3CB0">
        <w:rPr>
          <w:rFonts w:ascii="Arial Narrow" w:hAnsi="Arial Narrow" w:cs="Arial Narrow"/>
          <w:sz w:val="20"/>
          <w:szCs w:val="20"/>
        </w:rPr>
        <w:t xml:space="preserve"> 3900</w:t>
      </w:r>
      <w:r w:rsidR="0074214C" w:rsidRPr="00BE6AD0">
        <w:rPr>
          <w:rFonts w:ascii="Arial Narrow" w:hAnsi="Arial Narrow" w:cs="Arial Narrow"/>
          <w:sz w:val="20"/>
          <w:szCs w:val="20"/>
        </w:rPr>
        <w:t>, 3901, 3902, 3905, 3906, 4900, 4901, 4930,</w:t>
      </w:r>
      <w:r w:rsidR="001906C8">
        <w:rPr>
          <w:rFonts w:ascii="Arial Narrow" w:hAnsi="Arial Narrow" w:cs="Arial Narrow"/>
          <w:sz w:val="20"/>
          <w:szCs w:val="20"/>
        </w:rPr>
        <w:t xml:space="preserve"> 4996; COM 3606, 3607; CW 3400; </w:t>
      </w:r>
      <w:r w:rsidR="0074214C" w:rsidRPr="00BE6AD0">
        <w:rPr>
          <w:rFonts w:ascii="Arial Narrow" w:hAnsi="Arial Narrow" w:cs="Arial Narrow"/>
          <w:sz w:val="20"/>
          <w:szCs w:val="20"/>
        </w:rPr>
        <w:t>LIT 2905; or PS 3240</w:t>
      </w:r>
      <w:r w:rsidR="00B70702" w:rsidRPr="00BE6AD0">
        <w:rPr>
          <w:rFonts w:ascii="Arial Narrow" w:hAnsi="Arial Narrow" w:cs="Arial Narrow"/>
          <w:i/>
          <w:sz w:val="20"/>
          <w:szCs w:val="20"/>
        </w:rPr>
        <w:t>.</w:t>
      </w:r>
      <w:r w:rsidR="00BE6AD0" w:rsidRPr="00BE6AD0">
        <w:rPr>
          <w:rFonts w:ascii="Arial Narrow" w:hAnsi="Arial Narrow" w:cs="Arial Narrow"/>
          <w:sz w:val="20"/>
          <w:szCs w:val="20"/>
        </w:rPr>
        <w:t xml:space="preserve"> At least one CIN Studies elective will be taught every fall and winter semester.</w:t>
      </w:r>
      <w:r w:rsidR="00B70702" w:rsidRPr="00BE6AD0">
        <w:rPr>
          <w:rFonts w:ascii="Arial Narrow" w:hAnsi="Arial Narrow" w:cs="Arial Narrow"/>
          <w:i/>
          <w:sz w:val="20"/>
          <w:szCs w:val="20"/>
        </w:rPr>
        <w:t xml:space="preserve"> </w:t>
      </w:r>
      <w:r w:rsidR="00C03BDA" w:rsidRPr="00BE6AD0">
        <w:rPr>
          <w:rFonts w:ascii="Arial Narrow" w:hAnsi="Arial Narrow" w:cs="Arial Narrow"/>
          <w:sz w:val="20"/>
          <w:szCs w:val="20"/>
        </w:rPr>
        <w:t>**</w:t>
      </w:r>
      <w:r w:rsidR="00C03BDA" w:rsidRPr="00BE6AD0">
        <w:rPr>
          <w:rFonts w:ascii="Arial Narrow" w:hAnsi="Arial Narrow" w:cs="Arial Narrow"/>
          <w:b/>
          <w:bCs/>
          <w:sz w:val="20"/>
          <w:szCs w:val="20"/>
        </w:rPr>
        <w:t>Film History Electives</w:t>
      </w:r>
      <w:r w:rsidR="00C03BDA" w:rsidRPr="00BE6AD0">
        <w:rPr>
          <w:rFonts w:ascii="Arial Narrow" w:hAnsi="Arial Narrow" w:cs="Arial Narrow"/>
          <w:sz w:val="20"/>
          <w:szCs w:val="20"/>
        </w:rPr>
        <w:t>: CIN 3</w:t>
      </w:r>
      <w:r w:rsidR="0074214C" w:rsidRPr="00BE6AD0">
        <w:rPr>
          <w:rFonts w:ascii="Arial Narrow" w:hAnsi="Arial Narrow" w:cs="Arial Narrow"/>
          <w:sz w:val="20"/>
          <w:szCs w:val="20"/>
        </w:rPr>
        <w:t>200, 32</w:t>
      </w:r>
      <w:r w:rsidR="00C03BDA" w:rsidRPr="00BE6AD0">
        <w:rPr>
          <w:rFonts w:ascii="Arial Narrow" w:hAnsi="Arial Narrow" w:cs="Arial Narrow"/>
          <w:sz w:val="20"/>
          <w:szCs w:val="20"/>
        </w:rPr>
        <w:t>1</w:t>
      </w:r>
      <w:r w:rsidR="0074214C" w:rsidRPr="00BE6AD0">
        <w:rPr>
          <w:rFonts w:ascii="Arial Narrow" w:hAnsi="Arial Narrow" w:cs="Arial Narrow"/>
          <w:sz w:val="20"/>
          <w:szCs w:val="20"/>
        </w:rPr>
        <w:t>0, 3</w:t>
      </w:r>
      <w:r w:rsidR="00C03BDA" w:rsidRPr="00BE6AD0">
        <w:rPr>
          <w:rFonts w:ascii="Arial Narrow" w:hAnsi="Arial Narrow" w:cs="Arial Narrow"/>
          <w:sz w:val="20"/>
          <w:szCs w:val="20"/>
        </w:rPr>
        <w:t>2</w:t>
      </w:r>
      <w:r w:rsidR="0074214C" w:rsidRPr="00BE6AD0">
        <w:rPr>
          <w:rFonts w:ascii="Arial Narrow" w:hAnsi="Arial Narrow" w:cs="Arial Narrow"/>
          <w:sz w:val="20"/>
          <w:szCs w:val="20"/>
        </w:rPr>
        <w:t>20 or 3230</w:t>
      </w:r>
      <w:r w:rsidR="00C03BDA" w:rsidRPr="00BE6AD0">
        <w:rPr>
          <w:rFonts w:ascii="Arial Narrow" w:hAnsi="Arial Narrow" w:cs="Arial Narrow"/>
          <w:sz w:val="20"/>
          <w:szCs w:val="20"/>
        </w:rPr>
        <w:t xml:space="preserve">—offered in sequential order one course a semester. </w:t>
      </w:r>
      <w:r w:rsidRPr="00BE6AD0">
        <w:rPr>
          <w:rFonts w:ascii="Arial Narrow" w:hAnsi="Arial Narrow" w:cs="Arial Narrow"/>
          <w:sz w:val="20"/>
          <w:szCs w:val="20"/>
        </w:rPr>
        <w:t>A cumulative GPA of 2.0 is required as well as 2.0 minimum grade in all major courses. The term “elective” may not be completely “free” in that this table does not address the university requirements of G.E. Integration or 32 credits at the 30</w:t>
      </w:r>
      <w:r w:rsidR="0074214C" w:rsidRPr="00BE6AD0">
        <w:rPr>
          <w:rFonts w:ascii="Arial Narrow" w:hAnsi="Arial Narrow" w:cs="Arial Narrow"/>
          <w:sz w:val="20"/>
          <w:szCs w:val="20"/>
        </w:rPr>
        <w:t>0</w:t>
      </w:r>
      <w:r w:rsidRPr="00BE6AD0">
        <w:rPr>
          <w:rFonts w:ascii="Arial Narrow" w:hAnsi="Arial Narrow" w:cs="Arial Narrow"/>
          <w:sz w:val="20"/>
          <w:szCs w:val="20"/>
        </w:rPr>
        <w:t>0/40</w:t>
      </w:r>
      <w:r w:rsidR="0074214C" w:rsidRPr="00BE6AD0">
        <w:rPr>
          <w:rFonts w:ascii="Arial Narrow" w:hAnsi="Arial Narrow" w:cs="Arial Narrow"/>
          <w:sz w:val="20"/>
          <w:szCs w:val="20"/>
        </w:rPr>
        <w:t>0</w:t>
      </w:r>
      <w:r w:rsidRPr="00BE6AD0">
        <w:rPr>
          <w:rFonts w:ascii="Arial Narrow" w:hAnsi="Arial Narrow" w:cs="Arial Narrow"/>
          <w:sz w:val="20"/>
          <w:szCs w:val="20"/>
        </w:rPr>
        <w:t xml:space="preserve">0 level.  </w:t>
      </w:r>
    </w:p>
    <w:sectPr w:rsidR="00DA50B0" w:rsidRPr="00BE6AD0" w:rsidSect="008260C1">
      <w:footerReference w:type="default" r:id="rId7"/>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B0" w:rsidRDefault="00DA50B0" w:rsidP="00DC134A">
      <w:r>
        <w:separator/>
      </w:r>
    </w:p>
  </w:endnote>
  <w:endnote w:type="continuationSeparator" w:id="0">
    <w:p w:rsidR="00DA50B0" w:rsidRDefault="00DA50B0" w:rsidP="00D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B0" w:rsidRPr="00DC134A" w:rsidRDefault="00DA50B0" w:rsidP="00B7355A">
    <w:pPr>
      <w:pStyle w:val="Footer"/>
      <w:tabs>
        <w:tab w:val="clear" w:pos="4680"/>
        <w:tab w:val="clear" w:pos="9360"/>
        <w:tab w:val="center" w:pos="6912"/>
        <w:tab w:val="right" w:pos="13824"/>
      </w:tabs>
      <w:rPr>
        <w:rFonts w:ascii="Arial Narrow" w:hAnsi="Arial Narrow" w:cs="Arial Narrow"/>
        <w:sz w:val="22"/>
        <w:szCs w:val="22"/>
      </w:rPr>
    </w:pPr>
    <w:r w:rsidRPr="00DC134A">
      <w:rPr>
        <w:rFonts w:ascii="Arial Narrow" w:hAnsi="Arial Narrow" w:cs="Arial Narrow"/>
        <w:sz w:val="22"/>
        <w:szCs w:val="22"/>
      </w:rPr>
      <w:t>College of Arts and Sciences Advising</w:t>
    </w:r>
    <w:r>
      <w:rPr>
        <w:rFonts w:ascii="Arial Narrow" w:hAnsi="Arial Narrow" w:cs="Arial Narrow"/>
        <w:sz w:val="22"/>
        <w:szCs w:val="22"/>
      </w:rPr>
      <w:tab/>
    </w:r>
    <w:r w:rsidR="00560552">
      <w:rPr>
        <w:rFonts w:ascii="Arial Narrow" w:hAnsi="Arial Narrow" w:cs="Arial Narrow"/>
        <w:sz w:val="22"/>
        <w:szCs w:val="22"/>
      </w:rPr>
      <w:t>130 O’Dowd</w:t>
    </w:r>
    <w:r>
      <w:rPr>
        <w:rFonts w:ascii="Arial Narrow" w:hAnsi="Arial Narrow" w:cs="Arial Narrow"/>
        <w:sz w:val="22"/>
        <w:szCs w:val="22"/>
      </w:rPr>
      <w:t xml:space="preserve"> Hall </w:t>
    </w:r>
    <w:r w:rsidRPr="00DC134A">
      <w:rPr>
        <w:rFonts w:ascii="Arial Narrow" w:hAnsi="Arial Narrow" w:cs="Arial Narrow"/>
        <w:sz w:val="22"/>
        <w:szCs w:val="22"/>
      </w:rPr>
      <w:t>248-370-4567</w:t>
    </w:r>
    <w:r w:rsidRPr="00DC134A">
      <w:rPr>
        <w:rFonts w:ascii="Arial Narrow" w:hAnsi="Arial Narrow" w:cs="Arial Narrow"/>
        <w:sz w:val="22"/>
        <w:szCs w:val="22"/>
      </w:rPr>
      <w:tab/>
      <w:t>http://oakland.edu/casadvising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B0" w:rsidRDefault="00DA50B0" w:rsidP="00DC134A">
      <w:r>
        <w:separator/>
      </w:r>
    </w:p>
  </w:footnote>
  <w:footnote w:type="continuationSeparator" w:id="0">
    <w:p w:rsidR="00DA50B0" w:rsidRDefault="00DA50B0" w:rsidP="00DC1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65463"/>
    <w:rsid w:val="00073395"/>
    <w:rsid w:val="000879D6"/>
    <w:rsid w:val="000B701D"/>
    <w:rsid w:val="000C05AD"/>
    <w:rsid w:val="000C33DC"/>
    <w:rsid w:val="000C7427"/>
    <w:rsid w:val="00116829"/>
    <w:rsid w:val="001238C4"/>
    <w:rsid w:val="00131C6E"/>
    <w:rsid w:val="001341E9"/>
    <w:rsid w:val="0013517B"/>
    <w:rsid w:val="00155E2A"/>
    <w:rsid w:val="00155E5C"/>
    <w:rsid w:val="00167DA9"/>
    <w:rsid w:val="00182F8B"/>
    <w:rsid w:val="001906C8"/>
    <w:rsid w:val="0019102F"/>
    <w:rsid w:val="001C399F"/>
    <w:rsid w:val="001C7612"/>
    <w:rsid w:val="00212959"/>
    <w:rsid w:val="00244857"/>
    <w:rsid w:val="0024656A"/>
    <w:rsid w:val="00252ED8"/>
    <w:rsid w:val="002B3F53"/>
    <w:rsid w:val="002B66B3"/>
    <w:rsid w:val="002C19CF"/>
    <w:rsid w:val="002D18F8"/>
    <w:rsid w:val="002D4AFA"/>
    <w:rsid w:val="002E7A87"/>
    <w:rsid w:val="0030753F"/>
    <w:rsid w:val="00324381"/>
    <w:rsid w:val="0032546D"/>
    <w:rsid w:val="00371A82"/>
    <w:rsid w:val="0038117B"/>
    <w:rsid w:val="00383E8B"/>
    <w:rsid w:val="003A5EBA"/>
    <w:rsid w:val="003F156E"/>
    <w:rsid w:val="0041752A"/>
    <w:rsid w:val="00420437"/>
    <w:rsid w:val="00461F57"/>
    <w:rsid w:val="00466077"/>
    <w:rsid w:val="00467048"/>
    <w:rsid w:val="00481A45"/>
    <w:rsid w:val="00483969"/>
    <w:rsid w:val="004A5CEE"/>
    <w:rsid w:val="004C0096"/>
    <w:rsid w:val="004F6B7C"/>
    <w:rsid w:val="004F76B8"/>
    <w:rsid w:val="00504205"/>
    <w:rsid w:val="0051713F"/>
    <w:rsid w:val="005373F0"/>
    <w:rsid w:val="00541D9B"/>
    <w:rsid w:val="00560552"/>
    <w:rsid w:val="00584500"/>
    <w:rsid w:val="005C1078"/>
    <w:rsid w:val="005D2835"/>
    <w:rsid w:val="005D6691"/>
    <w:rsid w:val="005F4B1E"/>
    <w:rsid w:val="005F5BBC"/>
    <w:rsid w:val="00606CF0"/>
    <w:rsid w:val="00621627"/>
    <w:rsid w:val="00624E38"/>
    <w:rsid w:val="00633352"/>
    <w:rsid w:val="00637054"/>
    <w:rsid w:val="006413F0"/>
    <w:rsid w:val="0066076F"/>
    <w:rsid w:val="00661976"/>
    <w:rsid w:val="00685513"/>
    <w:rsid w:val="006E2331"/>
    <w:rsid w:val="00700C6B"/>
    <w:rsid w:val="007016B4"/>
    <w:rsid w:val="007051CE"/>
    <w:rsid w:val="007060FF"/>
    <w:rsid w:val="00711C8A"/>
    <w:rsid w:val="007176C9"/>
    <w:rsid w:val="00723302"/>
    <w:rsid w:val="0074214C"/>
    <w:rsid w:val="00755BFF"/>
    <w:rsid w:val="00793834"/>
    <w:rsid w:val="007A394B"/>
    <w:rsid w:val="007C2A04"/>
    <w:rsid w:val="007D3CB0"/>
    <w:rsid w:val="007E378B"/>
    <w:rsid w:val="007F1467"/>
    <w:rsid w:val="008078B1"/>
    <w:rsid w:val="008260C1"/>
    <w:rsid w:val="00837F43"/>
    <w:rsid w:val="008468D7"/>
    <w:rsid w:val="0086297B"/>
    <w:rsid w:val="00885E0C"/>
    <w:rsid w:val="008C36FE"/>
    <w:rsid w:val="008F5DC4"/>
    <w:rsid w:val="00920A92"/>
    <w:rsid w:val="00933D97"/>
    <w:rsid w:val="00952AB8"/>
    <w:rsid w:val="00967A7A"/>
    <w:rsid w:val="00991A8F"/>
    <w:rsid w:val="00992140"/>
    <w:rsid w:val="009A7CB9"/>
    <w:rsid w:val="009E598F"/>
    <w:rsid w:val="009F469A"/>
    <w:rsid w:val="00A019C1"/>
    <w:rsid w:val="00A16693"/>
    <w:rsid w:val="00A44503"/>
    <w:rsid w:val="00A57E34"/>
    <w:rsid w:val="00A6169C"/>
    <w:rsid w:val="00A838D5"/>
    <w:rsid w:val="00A97720"/>
    <w:rsid w:val="00AA4F63"/>
    <w:rsid w:val="00AC1641"/>
    <w:rsid w:val="00AC6C4F"/>
    <w:rsid w:val="00AC7033"/>
    <w:rsid w:val="00AD41EF"/>
    <w:rsid w:val="00AD6FDA"/>
    <w:rsid w:val="00AE36A8"/>
    <w:rsid w:val="00AE4DE6"/>
    <w:rsid w:val="00B06A1C"/>
    <w:rsid w:val="00B303B3"/>
    <w:rsid w:val="00B62EAC"/>
    <w:rsid w:val="00B70702"/>
    <w:rsid w:val="00B7355A"/>
    <w:rsid w:val="00B81B6D"/>
    <w:rsid w:val="00BD4DBB"/>
    <w:rsid w:val="00BE6AD0"/>
    <w:rsid w:val="00BE7ED6"/>
    <w:rsid w:val="00BF7DE3"/>
    <w:rsid w:val="00C03BDA"/>
    <w:rsid w:val="00C10EA4"/>
    <w:rsid w:val="00C1432D"/>
    <w:rsid w:val="00C44351"/>
    <w:rsid w:val="00C72E2F"/>
    <w:rsid w:val="00C76435"/>
    <w:rsid w:val="00C91BE5"/>
    <w:rsid w:val="00CB4851"/>
    <w:rsid w:val="00CB74EC"/>
    <w:rsid w:val="00CD1144"/>
    <w:rsid w:val="00CF39D0"/>
    <w:rsid w:val="00CF3E27"/>
    <w:rsid w:val="00D17485"/>
    <w:rsid w:val="00D348B6"/>
    <w:rsid w:val="00D35A45"/>
    <w:rsid w:val="00D36A19"/>
    <w:rsid w:val="00D93D58"/>
    <w:rsid w:val="00D942B2"/>
    <w:rsid w:val="00DA50B0"/>
    <w:rsid w:val="00DA7C85"/>
    <w:rsid w:val="00DA7D1F"/>
    <w:rsid w:val="00DC134A"/>
    <w:rsid w:val="00DC5187"/>
    <w:rsid w:val="00DE7AFD"/>
    <w:rsid w:val="00DF1B28"/>
    <w:rsid w:val="00E02499"/>
    <w:rsid w:val="00E04467"/>
    <w:rsid w:val="00E223A0"/>
    <w:rsid w:val="00E94A68"/>
    <w:rsid w:val="00EC6EEC"/>
    <w:rsid w:val="00EE58D8"/>
    <w:rsid w:val="00EF561B"/>
    <w:rsid w:val="00EF67A6"/>
    <w:rsid w:val="00EF76E7"/>
    <w:rsid w:val="00F00888"/>
    <w:rsid w:val="00F12AB1"/>
    <w:rsid w:val="00F16F8C"/>
    <w:rsid w:val="00F43C6D"/>
    <w:rsid w:val="00F530DC"/>
    <w:rsid w:val="00F6372B"/>
    <w:rsid w:val="00F73BEA"/>
    <w:rsid w:val="00F77E06"/>
    <w:rsid w:val="00F952F7"/>
    <w:rsid w:val="00FD1E1F"/>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DAC81"/>
  <w15:docId w15:val="{A5DEBE0E-11E1-477A-96E4-42D993A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134A"/>
    <w:pPr>
      <w:tabs>
        <w:tab w:val="center" w:pos="4680"/>
        <w:tab w:val="right" w:pos="9360"/>
      </w:tabs>
    </w:pPr>
  </w:style>
  <w:style w:type="character" w:customStyle="1" w:styleId="HeaderChar">
    <w:name w:val="Header Char"/>
    <w:basedOn w:val="DefaultParagraphFont"/>
    <w:link w:val="Header"/>
    <w:uiPriority w:val="99"/>
    <w:rsid w:val="00DC134A"/>
    <w:rPr>
      <w:rFonts w:ascii="Cambria" w:eastAsia="Times New Roman" w:hAnsi="Cambria" w:cs="Cambria"/>
      <w:sz w:val="20"/>
      <w:szCs w:val="20"/>
    </w:rPr>
  </w:style>
  <w:style w:type="paragraph" w:styleId="Footer">
    <w:name w:val="footer"/>
    <w:basedOn w:val="Normal"/>
    <w:link w:val="FooterChar"/>
    <w:uiPriority w:val="99"/>
    <w:rsid w:val="00DC134A"/>
    <w:pPr>
      <w:tabs>
        <w:tab w:val="center" w:pos="4680"/>
        <w:tab w:val="right" w:pos="9360"/>
      </w:tabs>
    </w:pPr>
  </w:style>
  <w:style w:type="character" w:customStyle="1" w:styleId="FooterChar">
    <w:name w:val="Footer Char"/>
    <w:basedOn w:val="DefaultParagraphFont"/>
    <w:link w:val="Footer"/>
    <w:uiPriority w:val="99"/>
    <w:rsid w:val="00DC134A"/>
    <w:rPr>
      <w:rFonts w:ascii="Cambria" w:eastAsia="Times New Roman" w:hAnsi="Cambria" w:cs="Cambria"/>
      <w:sz w:val="20"/>
      <w:szCs w:val="20"/>
    </w:rPr>
  </w:style>
  <w:style w:type="paragraph" w:styleId="BalloonText">
    <w:name w:val="Balloon Text"/>
    <w:basedOn w:val="Normal"/>
    <w:link w:val="BalloonTextChar"/>
    <w:uiPriority w:val="99"/>
    <w:semiHidden/>
    <w:rsid w:val="00DC134A"/>
    <w:rPr>
      <w:rFonts w:ascii="Tahoma" w:hAnsi="Tahoma" w:cs="Tahoma"/>
      <w:sz w:val="16"/>
      <w:szCs w:val="16"/>
    </w:rPr>
  </w:style>
  <w:style w:type="character" w:customStyle="1" w:styleId="BalloonTextChar">
    <w:name w:val="Balloon Text Char"/>
    <w:basedOn w:val="DefaultParagraphFont"/>
    <w:link w:val="BalloonText"/>
    <w:uiPriority w:val="99"/>
    <w:semiHidden/>
    <w:rsid w:val="00DC13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1</Pages>
  <Words>390</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Cinema Studies B</vt:lpstr>
    </vt:vector>
  </TitlesOfParts>
  <Company>Oakland University</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Studies B</dc:title>
  <dc:creator>Shannon A. Esselink</dc:creator>
  <cp:lastModifiedBy>Sarah Henning</cp:lastModifiedBy>
  <cp:revision>9</cp:revision>
  <cp:lastPrinted>2014-03-24T12:18:00Z</cp:lastPrinted>
  <dcterms:created xsi:type="dcterms:W3CDTF">2018-03-08T19:57:00Z</dcterms:created>
  <dcterms:modified xsi:type="dcterms:W3CDTF">2018-05-24T13:24:00Z</dcterms:modified>
</cp:coreProperties>
</file>