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A27B2" w14:textId="77777777" w:rsidR="009D3848" w:rsidRPr="00274F3C" w:rsidRDefault="009D3848" w:rsidP="006A0D21">
      <w:pPr>
        <w:jc w:val="center"/>
        <w:rPr>
          <w:rFonts w:ascii="Times New Roman" w:hAnsi="Times New Roman"/>
          <w:b/>
          <w:u w:val="single"/>
        </w:rPr>
      </w:pPr>
      <w:r w:rsidRPr="00274F3C">
        <w:rPr>
          <w:rFonts w:ascii="Times New Roman" w:hAnsi="Times New Roman"/>
          <w:b/>
          <w:u w:val="single"/>
        </w:rPr>
        <w:t>Oakland University Social Media Guidelines</w:t>
      </w:r>
    </w:p>
    <w:p w14:paraId="09C1BC5F" w14:textId="77777777" w:rsidR="009D3848" w:rsidRPr="00274F3C" w:rsidRDefault="009D3848" w:rsidP="006A0D21">
      <w:pPr>
        <w:jc w:val="center"/>
        <w:rPr>
          <w:rFonts w:ascii="Times New Roman" w:hAnsi="Times New Roman"/>
          <w:b/>
          <w:u w:val="single"/>
        </w:rPr>
      </w:pPr>
    </w:p>
    <w:p w14:paraId="686440C8" w14:textId="77777777" w:rsidR="009D3848" w:rsidRPr="00274F3C" w:rsidRDefault="009D3848" w:rsidP="006A0D21">
      <w:pPr>
        <w:rPr>
          <w:rFonts w:ascii="Times New Roman" w:hAnsi="Times New Roman"/>
          <w:b/>
        </w:rPr>
      </w:pPr>
      <w:r w:rsidRPr="00274F3C">
        <w:rPr>
          <w:rFonts w:ascii="Times New Roman" w:hAnsi="Times New Roman"/>
          <w:b/>
        </w:rPr>
        <w:t>Overview:</w:t>
      </w:r>
    </w:p>
    <w:p w14:paraId="6916224E" w14:textId="77777777" w:rsidR="009D3848" w:rsidRPr="00274F3C" w:rsidRDefault="009D3848" w:rsidP="006A0D21">
      <w:pPr>
        <w:rPr>
          <w:rFonts w:ascii="Times New Roman" w:hAnsi="Times New Roman"/>
        </w:rPr>
      </w:pPr>
    </w:p>
    <w:p w14:paraId="112EE886" w14:textId="77777777" w:rsidR="009D3848" w:rsidRPr="00274F3C" w:rsidRDefault="009D3848" w:rsidP="006A0D21">
      <w:pPr>
        <w:rPr>
          <w:rFonts w:ascii="Times New Roman" w:hAnsi="Times New Roman"/>
        </w:rPr>
      </w:pPr>
      <w:r w:rsidRPr="00274F3C">
        <w:rPr>
          <w:rFonts w:ascii="Times New Roman" w:hAnsi="Times New Roman"/>
        </w:rPr>
        <w:t>As a staff or faculty member who has been charged with the exciting task of growing a social media presence for a department or organization within OU, please use these guidelines as you navigate the quickly evolving world of social media.</w:t>
      </w:r>
    </w:p>
    <w:p w14:paraId="4F9B1C85" w14:textId="77777777" w:rsidR="009D3848" w:rsidRPr="00274F3C" w:rsidRDefault="009D3848" w:rsidP="006A0D21">
      <w:pPr>
        <w:rPr>
          <w:rFonts w:ascii="Times New Roman" w:hAnsi="Times New Roman"/>
        </w:rPr>
      </w:pPr>
    </w:p>
    <w:p w14:paraId="0CA1EADE" w14:textId="77777777" w:rsidR="009D3848" w:rsidRPr="00274F3C" w:rsidRDefault="009D3848" w:rsidP="00AF31C5">
      <w:pPr>
        <w:pStyle w:val="ListParagraph"/>
        <w:numPr>
          <w:ilvl w:val="0"/>
          <w:numId w:val="1"/>
        </w:numPr>
        <w:rPr>
          <w:rFonts w:ascii="Times New Roman" w:hAnsi="Times New Roman"/>
        </w:rPr>
      </w:pPr>
      <w:r w:rsidRPr="00274F3C">
        <w:rPr>
          <w:rFonts w:ascii="Times New Roman" w:hAnsi="Times New Roman"/>
        </w:rPr>
        <w:t>University units, faculty, staff and students should be aware of social media and how social technologies can help create and nurture relationships, share information, advance knowledge, raise awareness, build support, participate in important conversations and collaborate on new ideas.</w:t>
      </w:r>
    </w:p>
    <w:p w14:paraId="3ABC043D" w14:textId="77777777" w:rsidR="009D3848" w:rsidRPr="00274F3C" w:rsidRDefault="009D3848" w:rsidP="00DC345F">
      <w:pPr>
        <w:pStyle w:val="ListParagraph"/>
        <w:numPr>
          <w:ilvl w:val="0"/>
          <w:numId w:val="1"/>
        </w:numPr>
        <w:rPr>
          <w:rFonts w:ascii="Times New Roman" w:hAnsi="Times New Roman"/>
        </w:rPr>
      </w:pPr>
      <w:r w:rsidRPr="00274F3C">
        <w:rPr>
          <w:rFonts w:ascii="Times New Roman" w:hAnsi="Times New Roman"/>
        </w:rPr>
        <w:t>Each school or department should evaluate which, if any, social media technologies are appropriate for its communication needs.</w:t>
      </w:r>
    </w:p>
    <w:p w14:paraId="59FB7DD6" w14:textId="77777777" w:rsidR="009D3848" w:rsidRPr="00274F3C" w:rsidRDefault="009D3848" w:rsidP="00DC345F">
      <w:pPr>
        <w:pStyle w:val="ListParagraph"/>
        <w:numPr>
          <w:ilvl w:val="0"/>
          <w:numId w:val="1"/>
        </w:numPr>
        <w:rPr>
          <w:rFonts w:ascii="Times New Roman" w:hAnsi="Times New Roman"/>
        </w:rPr>
      </w:pPr>
      <w:r w:rsidRPr="00274F3C">
        <w:rPr>
          <w:rFonts w:ascii="Times New Roman" w:hAnsi="Times New Roman"/>
        </w:rPr>
        <w:t>By incorporating social media as part of an overall communication plan, we can even more effectively tell stories about OU people, places, and programs while supporting the university’s mission.</w:t>
      </w:r>
    </w:p>
    <w:p w14:paraId="2017673E" w14:textId="77777777" w:rsidR="009D3848" w:rsidRPr="00274F3C" w:rsidRDefault="009D3848" w:rsidP="006A0D21">
      <w:pPr>
        <w:pStyle w:val="ListParagraph"/>
        <w:numPr>
          <w:ilvl w:val="0"/>
          <w:numId w:val="1"/>
        </w:numPr>
        <w:rPr>
          <w:rFonts w:ascii="Times New Roman" w:hAnsi="Times New Roman"/>
        </w:rPr>
      </w:pPr>
      <w:r w:rsidRPr="00274F3C">
        <w:rPr>
          <w:rFonts w:ascii="Times New Roman" w:hAnsi="Times New Roman"/>
        </w:rPr>
        <w:t>Social media managers are invited to browse the university’s Social Media Directory to understand how social media is used around campus.</w:t>
      </w:r>
    </w:p>
    <w:p w14:paraId="3CE06999" w14:textId="77777777" w:rsidR="009D3848" w:rsidRPr="00274F3C" w:rsidRDefault="009D3848" w:rsidP="006A0D21">
      <w:pPr>
        <w:pStyle w:val="ListParagraph"/>
        <w:numPr>
          <w:ilvl w:val="0"/>
          <w:numId w:val="1"/>
        </w:numPr>
        <w:rPr>
          <w:rFonts w:ascii="Times New Roman" w:hAnsi="Times New Roman"/>
        </w:rPr>
      </w:pPr>
      <w:r w:rsidRPr="00274F3C">
        <w:rPr>
          <w:rFonts w:ascii="Times New Roman" w:hAnsi="Times New Roman"/>
        </w:rPr>
        <w:t>These guidelines are to ensure appropriate and effective use of social media and will evolve as social media continues to evolve.</w:t>
      </w:r>
    </w:p>
    <w:p w14:paraId="083FF5A4" w14:textId="77777777" w:rsidR="009D3848" w:rsidRPr="00274F3C" w:rsidRDefault="009D3848" w:rsidP="006A0D21">
      <w:pPr>
        <w:rPr>
          <w:rFonts w:ascii="Times New Roman" w:hAnsi="Times New Roman"/>
        </w:rPr>
      </w:pPr>
    </w:p>
    <w:p w14:paraId="18BF4D00" w14:textId="77777777" w:rsidR="009D3848" w:rsidRPr="00274F3C" w:rsidRDefault="009D3848" w:rsidP="006A0D21">
      <w:pPr>
        <w:rPr>
          <w:rFonts w:ascii="Times New Roman" w:hAnsi="Times New Roman"/>
          <w:b/>
        </w:rPr>
      </w:pPr>
      <w:r w:rsidRPr="00274F3C">
        <w:rPr>
          <w:rFonts w:ascii="Times New Roman" w:hAnsi="Times New Roman"/>
          <w:b/>
        </w:rPr>
        <w:t>Guidelines:</w:t>
      </w:r>
    </w:p>
    <w:p w14:paraId="7DF9CA38" w14:textId="77777777" w:rsidR="009D3848" w:rsidRPr="00274F3C" w:rsidRDefault="009D3848" w:rsidP="006A0D21">
      <w:pPr>
        <w:rPr>
          <w:rFonts w:ascii="Times New Roman" w:hAnsi="Times New Roman"/>
          <w:b/>
        </w:rPr>
      </w:pPr>
    </w:p>
    <w:p w14:paraId="72CFC2A6" w14:textId="77777777" w:rsidR="009D3848" w:rsidRPr="00274F3C" w:rsidRDefault="009D3848" w:rsidP="00AF31C5">
      <w:pPr>
        <w:pStyle w:val="ListParagraph"/>
        <w:numPr>
          <w:ilvl w:val="0"/>
          <w:numId w:val="2"/>
        </w:numPr>
        <w:rPr>
          <w:rFonts w:ascii="Times New Roman" w:hAnsi="Times New Roman"/>
          <w:b/>
        </w:rPr>
      </w:pPr>
      <w:r w:rsidRPr="00274F3C">
        <w:rPr>
          <w:rFonts w:ascii="Times New Roman" w:hAnsi="Times New Roman"/>
        </w:rPr>
        <w:t xml:space="preserve">Before debuting a social media initiative, develop a social media strategy that fits within </w:t>
      </w:r>
      <w:r w:rsidR="00464ACD">
        <w:rPr>
          <w:rFonts w:ascii="Times New Roman" w:hAnsi="Times New Roman"/>
        </w:rPr>
        <w:t xml:space="preserve">your department’s </w:t>
      </w:r>
      <w:r w:rsidRPr="00274F3C">
        <w:rPr>
          <w:rFonts w:ascii="Times New Roman" w:hAnsi="Times New Roman"/>
        </w:rPr>
        <w:t>overall communication plan</w:t>
      </w:r>
      <w:r w:rsidR="00464ACD">
        <w:rPr>
          <w:rFonts w:ascii="Times New Roman" w:hAnsi="Times New Roman"/>
        </w:rPr>
        <w:t>.</w:t>
      </w:r>
    </w:p>
    <w:p w14:paraId="276B4155" w14:textId="77777777" w:rsidR="009D3848" w:rsidRPr="00274F3C" w:rsidRDefault="009D3848" w:rsidP="00AF31C5">
      <w:pPr>
        <w:pStyle w:val="ListParagraph"/>
        <w:numPr>
          <w:ilvl w:val="0"/>
          <w:numId w:val="2"/>
        </w:numPr>
        <w:rPr>
          <w:rFonts w:ascii="Times New Roman" w:hAnsi="Times New Roman"/>
          <w:b/>
        </w:rPr>
      </w:pPr>
      <w:r w:rsidRPr="00274F3C">
        <w:rPr>
          <w:rFonts w:ascii="Times New Roman" w:hAnsi="Times New Roman"/>
        </w:rPr>
        <w:t>A social media strategy involves an assessment of:</w:t>
      </w:r>
    </w:p>
    <w:p w14:paraId="58B62A6D" w14:textId="77777777" w:rsidR="009D3848" w:rsidRPr="00274F3C" w:rsidRDefault="009D3848" w:rsidP="00AF31C5">
      <w:pPr>
        <w:pStyle w:val="ListParagraph"/>
        <w:numPr>
          <w:ilvl w:val="1"/>
          <w:numId w:val="2"/>
        </w:numPr>
        <w:rPr>
          <w:rFonts w:ascii="Times New Roman" w:hAnsi="Times New Roman"/>
          <w:b/>
        </w:rPr>
      </w:pPr>
      <w:r w:rsidRPr="00274F3C">
        <w:rPr>
          <w:rFonts w:ascii="Times New Roman" w:hAnsi="Times New Roman"/>
        </w:rPr>
        <w:t>Communication goals and objectives</w:t>
      </w:r>
    </w:p>
    <w:p w14:paraId="5F867B8D" w14:textId="77777777" w:rsidR="009D3848" w:rsidRPr="00274F3C" w:rsidRDefault="009D3848" w:rsidP="00AF31C5">
      <w:pPr>
        <w:pStyle w:val="ListParagraph"/>
        <w:numPr>
          <w:ilvl w:val="1"/>
          <w:numId w:val="2"/>
        </w:numPr>
        <w:rPr>
          <w:rFonts w:ascii="Times New Roman" w:hAnsi="Times New Roman"/>
          <w:b/>
        </w:rPr>
      </w:pPr>
      <w:r w:rsidRPr="00274F3C">
        <w:rPr>
          <w:rFonts w:ascii="Times New Roman" w:hAnsi="Times New Roman"/>
        </w:rPr>
        <w:t>Audience needs and interests</w:t>
      </w:r>
    </w:p>
    <w:p w14:paraId="453EB5E6" w14:textId="77777777" w:rsidR="009D3848" w:rsidRPr="00274F3C" w:rsidRDefault="009D3848" w:rsidP="00AF31C5">
      <w:pPr>
        <w:pStyle w:val="ListParagraph"/>
        <w:numPr>
          <w:ilvl w:val="1"/>
          <w:numId w:val="2"/>
        </w:numPr>
        <w:rPr>
          <w:rFonts w:ascii="Times New Roman" w:hAnsi="Times New Roman"/>
          <w:b/>
        </w:rPr>
      </w:pPr>
      <w:r w:rsidRPr="00274F3C">
        <w:rPr>
          <w:rFonts w:ascii="Times New Roman" w:hAnsi="Times New Roman"/>
        </w:rPr>
        <w:t>Maintenance and content creation resources</w:t>
      </w:r>
    </w:p>
    <w:p w14:paraId="11D5250E" w14:textId="77777777" w:rsidR="009D3848" w:rsidRPr="00274F3C" w:rsidRDefault="009D3848" w:rsidP="00AF31C5">
      <w:pPr>
        <w:pStyle w:val="ListParagraph"/>
        <w:numPr>
          <w:ilvl w:val="1"/>
          <w:numId w:val="2"/>
        </w:numPr>
        <w:rPr>
          <w:rFonts w:ascii="Times New Roman" w:hAnsi="Times New Roman"/>
          <w:b/>
        </w:rPr>
      </w:pPr>
      <w:r w:rsidRPr="00274F3C">
        <w:rPr>
          <w:rFonts w:ascii="Times New Roman" w:hAnsi="Times New Roman"/>
        </w:rPr>
        <w:t>Whether a given social media technology is the appropriate channel to meet the above three essential areas of assessment.</w:t>
      </w:r>
    </w:p>
    <w:p w14:paraId="38FB3E29" w14:textId="77777777" w:rsidR="009D3848" w:rsidRPr="00274F3C" w:rsidRDefault="009D3848" w:rsidP="00AF31C5">
      <w:pPr>
        <w:pStyle w:val="ListParagraph"/>
        <w:numPr>
          <w:ilvl w:val="0"/>
          <w:numId w:val="2"/>
        </w:numPr>
        <w:rPr>
          <w:rFonts w:ascii="Times New Roman" w:hAnsi="Times New Roman"/>
          <w:b/>
        </w:rPr>
      </w:pPr>
      <w:r w:rsidRPr="00274F3C">
        <w:rPr>
          <w:rFonts w:ascii="Times New Roman" w:hAnsi="Times New Roman"/>
        </w:rPr>
        <w:t>Based on this evaluation, if the department decides to use/implement a social media platform, the strategy created should address five key areas:</w:t>
      </w:r>
    </w:p>
    <w:p w14:paraId="198C8DF4" w14:textId="77777777" w:rsidR="009D3848" w:rsidRPr="00274F3C" w:rsidRDefault="009D3848" w:rsidP="00AF31C5">
      <w:pPr>
        <w:pStyle w:val="ListParagraph"/>
        <w:numPr>
          <w:ilvl w:val="1"/>
          <w:numId w:val="2"/>
        </w:numPr>
        <w:rPr>
          <w:rFonts w:ascii="Times New Roman" w:hAnsi="Times New Roman"/>
          <w:b/>
        </w:rPr>
      </w:pPr>
      <w:r w:rsidRPr="00464ACD">
        <w:rPr>
          <w:rFonts w:ascii="Times New Roman" w:hAnsi="Times New Roman"/>
          <w:b/>
        </w:rPr>
        <w:t>Listening</w:t>
      </w:r>
      <w:r w:rsidRPr="00274F3C">
        <w:rPr>
          <w:rFonts w:ascii="Times New Roman" w:hAnsi="Times New Roman"/>
        </w:rPr>
        <w:t>: Find and monitor the conversations already taking place in social media platforms about your department or organization.</w:t>
      </w:r>
    </w:p>
    <w:p w14:paraId="402E8210" w14:textId="77777777" w:rsidR="009D3848" w:rsidRPr="00274F3C" w:rsidRDefault="009D3848" w:rsidP="00AF31C5">
      <w:pPr>
        <w:pStyle w:val="ListParagraph"/>
        <w:numPr>
          <w:ilvl w:val="1"/>
          <w:numId w:val="2"/>
        </w:numPr>
        <w:rPr>
          <w:rFonts w:ascii="Times New Roman" w:hAnsi="Times New Roman"/>
          <w:b/>
        </w:rPr>
      </w:pPr>
      <w:r w:rsidRPr="00464ACD">
        <w:rPr>
          <w:rFonts w:ascii="Times New Roman" w:hAnsi="Times New Roman"/>
          <w:b/>
        </w:rPr>
        <w:t>Influencing</w:t>
      </w:r>
      <w:r w:rsidRPr="00274F3C">
        <w:rPr>
          <w:rFonts w:ascii="Times New Roman" w:hAnsi="Times New Roman"/>
        </w:rPr>
        <w:t>: Identify and follow key influencers in the department or organization’s target audience.</w:t>
      </w:r>
    </w:p>
    <w:p w14:paraId="53407109" w14:textId="77777777" w:rsidR="009D3848" w:rsidRPr="00274F3C" w:rsidRDefault="009D3848" w:rsidP="00AF31C5">
      <w:pPr>
        <w:pStyle w:val="ListParagraph"/>
        <w:numPr>
          <w:ilvl w:val="1"/>
          <w:numId w:val="2"/>
        </w:numPr>
        <w:rPr>
          <w:rFonts w:ascii="Times New Roman" w:hAnsi="Times New Roman"/>
          <w:b/>
        </w:rPr>
      </w:pPr>
      <w:r w:rsidRPr="00464ACD">
        <w:rPr>
          <w:rFonts w:ascii="Times New Roman" w:hAnsi="Times New Roman"/>
          <w:b/>
        </w:rPr>
        <w:t>Engaging</w:t>
      </w:r>
      <w:r w:rsidRPr="00274F3C">
        <w:rPr>
          <w:rFonts w:ascii="Times New Roman" w:hAnsi="Times New Roman"/>
        </w:rPr>
        <w:t>: Develop creative ways to provide value to your audiences through exclusive content, advice, multimedia and more on the department or organization social media platform.</w:t>
      </w:r>
    </w:p>
    <w:p w14:paraId="6A3D3C36" w14:textId="77777777" w:rsidR="009D3848" w:rsidRPr="00274F3C" w:rsidRDefault="009D3848" w:rsidP="00AF31C5">
      <w:pPr>
        <w:pStyle w:val="ListParagraph"/>
        <w:numPr>
          <w:ilvl w:val="1"/>
          <w:numId w:val="2"/>
        </w:numPr>
        <w:rPr>
          <w:rFonts w:ascii="Times New Roman" w:hAnsi="Times New Roman"/>
          <w:b/>
        </w:rPr>
      </w:pPr>
      <w:r w:rsidRPr="00464ACD">
        <w:rPr>
          <w:rFonts w:ascii="Times New Roman" w:hAnsi="Times New Roman"/>
          <w:b/>
        </w:rPr>
        <w:t>Converting</w:t>
      </w:r>
      <w:r w:rsidRPr="00274F3C">
        <w:rPr>
          <w:rFonts w:ascii="Times New Roman" w:hAnsi="Times New Roman"/>
        </w:rPr>
        <w:t>: Persuade the audience to act on behalf of the university and the department to convert your messages to reposts.</w:t>
      </w:r>
    </w:p>
    <w:p w14:paraId="4A3BCA92" w14:textId="77777777" w:rsidR="009D3848" w:rsidRPr="00274F3C" w:rsidRDefault="009D3848" w:rsidP="00AF31C5">
      <w:pPr>
        <w:pStyle w:val="ListParagraph"/>
        <w:numPr>
          <w:ilvl w:val="1"/>
          <w:numId w:val="2"/>
        </w:numPr>
        <w:rPr>
          <w:rFonts w:ascii="Times New Roman" w:hAnsi="Times New Roman"/>
          <w:b/>
        </w:rPr>
      </w:pPr>
      <w:r w:rsidRPr="00464ACD">
        <w:rPr>
          <w:rFonts w:ascii="Times New Roman" w:hAnsi="Times New Roman"/>
          <w:b/>
        </w:rPr>
        <w:t>Measuring</w:t>
      </w:r>
      <w:r w:rsidRPr="00274F3C">
        <w:rPr>
          <w:rFonts w:ascii="Times New Roman" w:hAnsi="Times New Roman"/>
        </w:rPr>
        <w:t>: Ensure the department social media effort is on the road to success by returning regularly to communicate with your audience and measure audience reaction against your pre-defined goals and objectives.</w:t>
      </w:r>
    </w:p>
    <w:p w14:paraId="72D70C8A" w14:textId="77777777" w:rsidR="009D3848" w:rsidRPr="00274F3C" w:rsidRDefault="009D3848" w:rsidP="00DC345F">
      <w:pPr>
        <w:pStyle w:val="ListParagraph"/>
        <w:numPr>
          <w:ilvl w:val="0"/>
          <w:numId w:val="2"/>
        </w:numPr>
        <w:rPr>
          <w:rFonts w:ascii="Times New Roman" w:hAnsi="Times New Roman"/>
          <w:b/>
        </w:rPr>
      </w:pPr>
      <w:r w:rsidRPr="00274F3C">
        <w:rPr>
          <w:rFonts w:ascii="Times New Roman" w:hAnsi="Times New Roman"/>
        </w:rPr>
        <w:t>Provide the official URL to the department or organization social media platform to UCM to be added to the Social Media Directory.  Doing so encourages cross-site collaboration with all university-managed social media properties and creates a one-stop directory for the university community.</w:t>
      </w:r>
    </w:p>
    <w:p w14:paraId="3F09119B" w14:textId="77777777" w:rsidR="009D3848" w:rsidRPr="00274F3C" w:rsidRDefault="00464ACD" w:rsidP="00DC345F">
      <w:pPr>
        <w:pStyle w:val="ListParagraph"/>
        <w:numPr>
          <w:ilvl w:val="0"/>
          <w:numId w:val="2"/>
        </w:numPr>
        <w:rPr>
          <w:rFonts w:ascii="Times New Roman" w:hAnsi="Times New Roman"/>
          <w:b/>
        </w:rPr>
      </w:pPr>
      <w:r>
        <w:rPr>
          <w:rFonts w:ascii="Times New Roman" w:hAnsi="Times New Roman"/>
        </w:rPr>
        <w:t xml:space="preserve">Give administrator access to several people within your department, using a shared </w:t>
      </w:r>
      <w:proofErr w:type="spellStart"/>
      <w:r>
        <w:rPr>
          <w:rFonts w:ascii="Times New Roman" w:hAnsi="Times New Roman"/>
        </w:rPr>
        <w:t>NetID</w:t>
      </w:r>
      <w:proofErr w:type="spellEnd"/>
      <w:r>
        <w:rPr>
          <w:rFonts w:ascii="Times New Roman" w:hAnsi="Times New Roman"/>
        </w:rPr>
        <w:t xml:space="preserve"> for login when possible.</w:t>
      </w:r>
      <w:r w:rsidR="009D3848" w:rsidRPr="00274F3C">
        <w:rPr>
          <w:rFonts w:ascii="Times New Roman" w:hAnsi="Times New Roman"/>
        </w:rPr>
        <w:t xml:space="preserve"> Doing so ensures the continuation of a platform should the primary administrator change in the future.</w:t>
      </w:r>
    </w:p>
    <w:p w14:paraId="59F52A5E" w14:textId="77777777" w:rsidR="009D3848" w:rsidRPr="00274F3C" w:rsidRDefault="009D3848" w:rsidP="00DC345F">
      <w:pPr>
        <w:pStyle w:val="ListParagraph"/>
        <w:numPr>
          <w:ilvl w:val="0"/>
          <w:numId w:val="2"/>
        </w:numPr>
        <w:rPr>
          <w:rFonts w:ascii="Times New Roman" w:hAnsi="Times New Roman"/>
          <w:b/>
        </w:rPr>
      </w:pPr>
      <w:r w:rsidRPr="00274F3C">
        <w:rPr>
          <w:rFonts w:ascii="Times New Roman" w:hAnsi="Times New Roman"/>
        </w:rPr>
        <w:t>Social media sites should be marked “official” in some way where appropriate.</w:t>
      </w:r>
    </w:p>
    <w:p w14:paraId="2D6747CB" w14:textId="77777777" w:rsidR="009D3848" w:rsidRPr="00274F3C" w:rsidRDefault="009D3848" w:rsidP="00DC345F">
      <w:pPr>
        <w:pStyle w:val="ListParagraph"/>
        <w:numPr>
          <w:ilvl w:val="0"/>
          <w:numId w:val="2"/>
        </w:numPr>
        <w:rPr>
          <w:rFonts w:ascii="Times New Roman" w:hAnsi="Times New Roman"/>
          <w:b/>
        </w:rPr>
      </w:pPr>
      <w:r w:rsidRPr="00274F3C">
        <w:rPr>
          <w:rFonts w:ascii="Times New Roman" w:hAnsi="Times New Roman"/>
        </w:rPr>
        <w:lastRenderedPageBreak/>
        <w:t>OU social media properties should provide contact information and a correct website URL that points to the OU website.</w:t>
      </w:r>
    </w:p>
    <w:p w14:paraId="6E3A02F2" w14:textId="77777777" w:rsidR="009D3848" w:rsidRPr="00274F3C" w:rsidRDefault="009D3848" w:rsidP="00DC345F">
      <w:pPr>
        <w:pStyle w:val="ListParagraph"/>
        <w:numPr>
          <w:ilvl w:val="0"/>
          <w:numId w:val="2"/>
        </w:numPr>
        <w:rPr>
          <w:rFonts w:ascii="Times New Roman" w:hAnsi="Times New Roman"/>
          <w:b/>
        </w:rPr>
      </w:pPr>
      <w:r w:rsidRPr="00274F3C">
        <w:rPr>
          <w:rFonts w:ascii="Times New Roman" w:hAnsi="Times New Roman"/>
        </w:rPr>
        <w:t xml:space="preserve">All OU social media sites should be monitored daily </w:t>
      </w:r>
      <w:r w:rsidR="00464ACD">
        <w:rPr>
          <w:rFonts w:ascii="Times New Roman" w:hAnsi="Times New Roman"/>
        </w:rPr>
        <w:t>t</w:t>
      </w:r>
      <w:r w:rsidRPr="00274F3C">
        <w:rPr>
          <w:rFonts w:ascii="Times New Roman" w:hAnsi="Times New Roman"/>
        </w:rPr>
        <w:t>o respond to audience inquiry.</w:t>
      </w:r>
    </w:p>
    <w:p w14:paraId="428FF3B4" w14:textId="77777777" w:rsidR="009D3848" w:rsidRPr="00274F3C" w:rsidRDefault="009D3848" w:rsidP="006A0D21">
      <w:pPr>
        <w:pStyle w:val="ListParagraph"/>
        <w:numPr>
          <w:ilvl w:val="0"/>
          <w:numId w:val="2"/>
        </w:numPr>
        <w:rPr>
          <w:rFonts w:ascii="Times New Roman" w:hAnsi="Times New Roman"/>
          <w:b/>
        </w:rPr>
      </w:pPr>
      <w:r w:rsidRPr="00274F3C">
        <w:rPr>
          <w:rFonts w:ascii="Times New Roman" w:hAnsi="Times New Roman"/>
        </w:rPr>
        <w:t>Social media contributors should be transparent to the audience when posting on behalf of the university and any issues related to the university.  Posters should identify themselves when contributing comments and statements on a university managed social media property.</w:t>
      </w:r>
    </w:p>
    <w:p w14:paraId="2785088C" w14:textId="77777777" w:rsidR="009D3848" w:rsidRPr="00274F3C" w:rsidRDefault="009D3848" w:rsidP="00AF31C5">
      <w:pPr>
        <w:pStyle w:val="ListParagraph"/>
        <w:numPr>
          <w:ilvl w:val="0"/>
          <w:numId w:val="2"/>
        </w:numPr>
        <w:rPr>
          <w:rFonts w:ascii="Times New Roman" w:hAnsi="Times New Roman"/>
          <w:b/>
        </w:rPr>
      </w:pPr>
      <w:r w:rsidRPr="00274F3C">
        <w:rPr>
          <w:rFonts w:ascii="Times New Roman" w:hAnsi="Times New Roman"/>
        </w:rPr>
        <w:t>Protect the confidential and personal information of students, faculty or staff members.</w:t>
      </w:r>
    </w:p>
    <w:p w14:paraId="35A5B9A1" w14:textId="77777777" w:rsidR="009D3848" w:rsidRPr="00274F3C" w:rsidRDefault="009D3848" w:rsidP="00AF31C5">
      <w:pPr>
        <w:pStyle w:val="ListParagraph"/>
        <w:numPr>
          <w:ilvl w:val="0"/>
          <w:numId w:val="2"/>
        </w:numPr>
        <w:rPr>
          <w:rFonts w:ascii="Times New Roman" w:hAnsi="Times New Roman"/>
          <w:b/>
        </w:rPr>
      </w:pPr>
      <w:r w:rsidRPr="00274F3C">
        <w:rPr>
          <w:rFonts w:ascii="Times New Roman" w:hAnsi="Times New Roman"/>
        </w:rPr>
        <w:t>Be aware of and follow FERPA.</w:t>
      </w:r>
    </w:p>
    <w:p w14:paraId="31CF1601" w14:textId="77777777" w:rsidR="009D3848" w:rsidRPr="00274F3C" w:rsidRDefault="009D3848" w:rsidP="006A0D21">
      <w:pPr>
        <w:pStyle w:val="ListParagraph"/>
        <w:numPr>
          <w:ilvl w:val="0"/>
          <w:numId w:val="2"/>
        </w:numPr>
        <w:rPr>
          <w:rFonts w:ascii="Times New Roman" w:hAnsi="Times New Roman"/>
          <w:b/>
        </w:rPr>
      </w:pPr>
      <w:bookmarkStart w:id="0" w:name="_GoBack"/>
      <w:r w:rsidRPr="00274F3C">
        <w:rPr>
          <w:rFonts w:ascii="Times New Roman" w:hAnsi="Times New Roman"/>
        </w:rPr>
        <w:t>Assume conversations about OU are internal and private. Please ask prior to sharing any conversations via social media properties.</w:t>
      </w:r>
    </w:p>
    <w:bookmarkEnd w:id="0"/>
    <w:p w14:paraId="708BE6E6" w14:textId="77777777" w:rsidR="009D3848" w:rsidRPr="00274F3C" w:rsidRDefault="009D3848" w:rsidP="00AF31C5">
      <w:pPr>
        <w:pStyle w:val="ListParagraph"/>
        <w:numPr>
          <w:ilvl w:val="0"/>
          <w:numId w:val="2"/>
        </w:numPr>
        <w:rPr>
          <w:rFonts w:ascii="Times New Roman" w:hAnsi="Times New Roman"/>
          <w:b/>
        </w:rPr>
      </w:pPr>
      <w:r w:rsidRPr="00274F3C">
        <w:rPr>
          <w:rFonts w:ascii="Times New Roman" w:hAnsi="Times New Roman"/>
        </w:rPr>
        <w:t>Follow all copyright laws.</w:t>
      </w:r>
    </w:p>
    <w:p w14:paraId="4225EAC8" w14:textId="77777777" w:rsidR="009D3848" w:rsidRPr="00274F3C" w:rsidRDefault="009D3848" w:rsidP="00AF31C5">
      <w:pPr>
        <w:pStyle w:val="ListParagraph"/>
        <w:rPr>
          <w:rFonts w:ascii="Times New Roman" w:hAnsi="Times New Roman"/>
          <w:b/>
        </w:rPr>
      </w:pPr>
    </w:p>
    <w:p w14:paraId="43ACE3C8" w14:textId="77777777" w:rsidR="009D3848" w:rsidRPr="00274F3C" w:rsidRDefault="009D3848" w:rsidP="00846A48">
      <w:pPr>
        <w:rPr>
          <w:rFonts w:ascii="Times New Roman" w:hAnsi="Times New Roman"/>
          <w:b/>
        </w:rPr>
      </w:pPr>
    </w:p>
    <w:p w14:paraId="5AAB436D" w14:textId="77777777" w:rsidR="009D3848" w:rsidRPr="00274F3C" w:rsidRDefault="009D3848" w:rsidP="00846A48">
      <w:pPr>
        <w:rPr>
          <w:rFonts w:ascii="Times New Roman" w:hAnsi="Times New Roman"/>
          <w:b/>
        </w:rPr>
      </w:pPr>
      <w:r w:rsidRPr="00274F3C">
        <w:rPr>
          <w:rFonts w:ascii="Times New Roman" w:hAnsi="Times New Roman"/>
          <w:b/>
        </w:rPr>
        <w:t>Need Help?</w:t>
      </w:r>
    </w:p>
    <w:p w14:paraId="77468948" w14:textId="77777777" w:rsidR="009D3848" w:rsidRPr="00274F3C" w:rsidRDefault="009D3848" w:rsidP="00846A48">
      <w:pPr>
        <w:rPr>
          <w:rFonts w:ascii="Times New Roman" w:hAnsi="Times New Roman"/>
          <w:b/>
        </w:rPr>
      </w:pPr>
    </w:p>
    <w:p w14:paraId="680D8371" w14:textId="4AD8C8CA" w:rsidR="009D3848" w:rsidRPr="00274F3C" w:rsidRDefault="00464ACD" w:rsidP="00846A48">
      <w:pPr>
        <w:rPr>
          <w:rFonts w:ascii="Times New Roman" w:hAnsi="Times New Roman"/>
        </w:rPr>
      </w:pPr>
      <w:r>
        <w:rPr>
          <w:rFonts w:ascii="Times New Roman" w:hAnsi="Times New Roman"/>
        </w:rPr>
        <w:t>Contact your University Communications and Marketing representative:</w:t>
      </w:r>
      <w:r w:rsidR="009D3848" w:rsidRPr="00274F3C">
        <w:rPr>
          <w:rFonts w:ascii="Times New Roman" w:hAnsi="Times New Roman"/>
        </w:rPr>
        <w:t xml:space="preserve"> </w:t>
      </w:r>
      <w:hyperlink r:id="rId6" w:history="1">
        <w:r w:rsidR="009D3848" w:rsidRPr="00274F3C">
          <w:rPr>
            <w:rStyle w:val="Hyperlink"/>
            <w:rFonts w:ascii="Times New Roman" w:hAnsi="Times New Roman"/>
          </w:rPr>
          <w:t>oakland.edu/</w:t>
        </w:r>
        <w:proofErr w:type="spellStart"/>
        <w:r w:rsidR="009D3848" w:rsidRPr="00274F3C">
          <w:rPr>
            <w:rStyle w:val="Hyperlink"/>
            <w:rFonts w:ascii="Times New Roman" w:hAnsi="Times New Roman"/>
          </w:rPr>
          <w:t>amdirectory</w:t>
        </w:r>
        <w:proofErr w:type="spellEnd"/>
      </w:hyperlink>
      <w:r w:rsidR="009D3848" w:rsidRPr="00274F3C">
        <w:rPr>
          <w:rFonts w:ascii="Times New Roman" w:hAnsi="Times New Roman"/>
        </w:rPr>
        <w:t>.</w:t>
      </w:r>
    </w:p>
    <w:sectPr w:rsidR="009D3848" w:rsidRPr="00274F3C" w:rsidSect="00274F3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02D72"/>
    <w:multiLevelType w:val="hybridMultilevel"/>
    <w:tmpl w:val="37F4F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04DAA"/>
    <w:multiLevelType w:val="hybridMultilevel"/>
    <w:tmpl w:val="615C8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21"/>
    <w:rsid w:val="00180303"/>
    <w:rsid w:val="00274F3C"/>
    <w:rsid w:val="002A14F2"/>
    <w:rsid w:val="002C3626"/>
    <w:rsid w:val="00343289"/>
    <w:rsid w:val="00407582"/>
    <w:rsid w:val="00464ACD"/>
    <w:rsid w:val="006A0D21"/>
    <w:rsid w:val="007A7163"/>
    <w:rsid w:val="007B2E46"/>
    <w:rsid w:val="007B6E1E"/>
    <w:rsid w:val="00814EEE"/>
    <w:rsid w:val="00846A48"/>
    <w:rsid w:val="008D28D6"/>
    <w:rsid w:val="008F1121"/>
    <w:rsid w:val="009C33CD"/>
    <w:rsid w:val="009D3848"/>
    <w:rsid w:val="009D6205"/>
    <w:rsid w:val="00AF31C5"/>
    <w:rsid w:val="00D46B19"/>
    <w:rsid w:val="00D66D4A"/>
    <w:rsid w:val="00DC345F"/>
    <w:rsid w:val="00EA1B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9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D21"/>
    <w:pPr>
      <w:ind w:left="720"/>
      <w:contextualSpacing/>
    </w:pPr>
  </w:style>
  <w:style w:type="character" w:styleId="Hyperlink">
    <w:name w:val="Hyperlink"/>
    <w:basedOn w:val="DefaultParagraphFont"/>
    <w:uiPriority w:val="99"/>
    <w:semiHidden/>
    <w:rsid w:val="00D66D4A"/>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0D21"/>
    <w:pPr>
      <w:ind w:left="720"/>
      <w:contextualSpacing/>
    </w:pPr>
  </w:style>
  <w:style w:type="character" w:styleId="Hyperlink">
    <w:name w:val="Hyperlink"/>
    <w:basedOn w:val="DefaultParagraphFont"/>
    <w:uiPriority w:val="99"/>
    <w:semiHidden/>
    <w:rsid w:val="00D66D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oakland.edu/amdirecto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Macintosh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Director</dc:creator>
  <cp:keywords/>
  <cp:lastModifiedBy>Colleen Campbell</cp:lastModifiedBy>
  <cp:revision>2</cp:revision>
  <cp:lastPrinted>2012-04-16T18:54:00Z</cp:lastPrinted>
  <dcterms:created xsi:type="dcterms:W3CDTF">2014-01-31T20:54:00Z</dcterms:created>
  <dcterms:modified xsi:type="dcterms:W3CDTF">2014-01-31T20:54:00Z</dcterms:modified>
</cp:coreProperties>
</file>