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45" w:rsidRPr="00AD0F1B" w:rsidRDefault="008D6C45" w:rsidP="008D6C45">
      <w:pPr>
        <w:pStyle w:val="NoSpacing"/>
        <w:jc w:val="center"/>
        <w:rPr>
          <w:rFonts w:cs="Arial"/>
          <w:b/>
        </w:rPr>
      </w:pPr>
      <w:r w:rsidRPr="00AD0F1B">
        <w:rPr>
          <w:rFonts w:cs="Arial"/>
          <w:b/>
        </w:rPr>
        <w:t>SAMPLE SECONDARY TEACHER RESUME</w:t>
      </w:r>
    </w:p>
    <w:p w:rsidR="008D6C45" w:rsidRPr="00AD0F1B" w:rsidRDefault="008D6C45" w:rsidP="008D6C45">
      <w:pPr>
        <w:pStyle w:val="NoSpacing"/>
        <w:jc w:val="center"/>
        <w:rPr>
          <w:rFonts w:cs="Arial"/>
        </w:rPr>
      </w:pPr>
      <w:r w:rsidRPr="00AD0F1B">
        <w:rPr>
          <w:rFonts w:cs="Arial"/>
        </w:rPr>
        <w:t>154 North Foundation Hall, Rochester, MI 48309</w:t>
      </w:r>
    </w:p>
    <w:p w:rsidR="008D6C45" w:rsidRPr="00AD0F1B" w:rsidRDefault="008D6C45" w:rsidP="008D6C45">
      <w:pPr>
        <w:pStyle w:val="NoSpacing"/>
        <w:jc w:val="center"/>
        <w:rPr>
          <w:rFonts w:cs="Arial"/>
        </w:rPr>
      </w:pPr>
      <w:r w:rsidRPr="00AD0F1B">
        <w:rPr>
          <w:rFonts w:cs="Arial"/>
        </w:rPr>
        <w:t>248-370-3250</w:t>
      </w:r>
      <w:proofErr w:type="gramStart"/>
      <w:r w:rsidRPr="00AD0F1B">
        <w:rPr>
          <w:rFonts w:cs="Arial"/>
        </w:rPr>
        <w:t xml:space="preserve">,  </w:t>
      </w:r>
      <w:proofErr w:type="gramEnd"/>
      <w:r w:rsidRPr="00AD0F1B">
        <w:rPr>
          <w:rFonts w:cs="Times New Roman"/>
        </w:rPr>
        <w:fldChar w:fldCharType="begin"/>
      </w:r>
      <w:r w:rsidRPr="00AD0F1B">
        <w:instrText xml:space="preserve"> HYPERLINK "mailto:teacher@oakland.edu" </w:instrText>
      </w:r>
      <w:r w:rsidRPr="00AD0F1B">
        <w:rPr>
          <w:rFonts w:cs="Times New Roman"/>
        </w:rPr>
        <w:fldChar w:fldCharType="separate"/>
      </w:r>
      <w:r w:rsidRPr="00AD0F1B">
        <w:rPr>
          <w:rStyle w:val="Hyperlink"/>
          <w:rFonts w:cs="Arial"/>
        </w:rPr>
        <w:t>teacher@oakland.edu</w:t>
      </w:r>
      <w:r w:rsidRPr="00AD0F1B">
        <w:rPr>
          <w:rStyle w:val="Hyperlink"/>
          <w:rFonts w:cs="Arial"/>
        </w:rPr>
        <w:fldChar w:fldCharType="end"/>
      </w:r>
    </w:p>
    <w:p w:rsidR="008D6C45" w:rsidRPr="00AD0F1B" w:rsidRDefault="008D6C45" w:rsidP="008D6C45">
      <w:pPr>
        <w:pStyle w:val="NoSpacing"/>
        <w:rPr>
          <w:rFonts w:eastAsia="Times New Roman" w:cs="Arial"/>
          <w:b/>
          <w:bCs/>
          <w:color w:val="000000"/>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-152400</wp:posOffset>
                </wp:positionH>
                <wp:positionV relativeFrom="paragraph">
                  <wp:posOffset>40004</wp:posOffset>
                </wp:positionV>
                <wp:extent cx="65055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pt;margin-top:3.15pt;width:512.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"/>
            </w:pict>
          </mc:Fallback>
        </mc:AlternateContent>
      </w:r>
    </w:p>
    <w:p w:rsidR="008D6C45" w:rsidRPr="00AD0F1B" w:rsidRDefault="008D6C45" w:rsidP="008D6C45">
      <w:pPr>
        <w:pStyle w:val="NoSpacing"/>
        <w:rPr>
          <w:rFonts w:eastAsia="Times New Roman" w:cs="Arial"/>
          <w:b/>
          <w:bCs/>
          <w:color w:val="000000"/>
        </w:rPr>
      </w:pPr>
    </w:p>
    <w:p w:rsidR="008D6C45" w:rsidRPr="008D6C45" w:rsidRDefault="008D6C45" w:rsidP="008D6C45">
      <w:pPr>
        <w:pStyle w:val="NoSpacing"/>
        <w:rPr>
          <w:rFonts w:eastAsia="Times New Roman" w:cs="Arial"/>
          <w:color w:val="000000"/>
        </w:rPr>
      </w:pPr>
      <w:r w:rsidRPr="008D6C45">
        <w:rPr>
          <w:rFonts w:eastAsia="Times New Roman" w:cs="Arial"/>
          <w:b/>
          <w:bCs/>
          <w:color w:val="000000"/>
        </w:rPr>
        <w:t xml:space="preserve">Objective </w:t>
      </w:r>
      <w:r w:rsidRPr="008D6C45">
        <w:rPr>
          <w:rFonts w:eastAsia="Times New Roman" w:cs="Arial"/>
          <w:b/>
          <w:bCs/>
          <w:color w:val="000000"/>
        </w:rPr>
        <w:tab/>
      </w:r>
      <w:r w:rsidRPr="008D6C45">
        <w:rPr>
          <w:rFonts w:eastAsia="Times New Roman" w:cs="Arial"/>
          <w:bCs/>
          <w:color w:val="000000"/>
        </w:rPr>
        <w:t>A</w:t>
      </w:r>
      <w:r w:rsidRPr="008D6C45">
        <w:rPr>
          <w:rFonts w:eastAsia="Times New Roman" w:cs="Arial"/>
          <w:color w:val="000000"/>
        </w:rPr>
        <w:t xml:space="preserve"> teaching position in a secondary school where I can impart knowledge and enthusiasm </w:t>
      </w:r>
    </w:p>
    <w:p w:rsidR="008D6C45" w:rsidRPr="008D6C45" w:rsidRDefault="008D6C45" w:rsidP="008D6C45">
      <w:pPr>
        <w:pStyle w:val="NoSpacing"/>
        <w:ind w:left="720" w:firstLine="720"/>
        <w:rPr>
          <w:rFonts w:eastAsia="Times New Roman" w:cs="Arial"/>
          <w:color w:val="000000"/>
        </w:rPr>
      </w:pPr>
      <w:proofErr w:type="gramStart"/>
      <w:r w:rsidRPr="008D6C45">
        <w:rPr>
          <w:rFonts w:eastAsia="Times New Roman" w:cs="Arial"/>
          <w:color w:val="000000"/>
        </w:rPr>
        <w:t>for</w:t>
      </w:r>
      <w:proofErr w:type="gramEnd"/>
      <w:r w:rsidRPr="008D6C45">
        <w:rPr>
          <w:rFonts w:eastAsia="Times New Roman" w:cs="Arial"/>
          <w:color w:val="000000"/>
        </w:rPr>
        <w:t xml:space="preserve"> life-long learning.</w:t>
      </w:r>
    </w:p>
    <w:p w:rsidR="008D6C45" w:rsidRPr="008D6C45" w:rsidRDefault="008D6C45" w:rsidP="008D6C45">
      <w:pPr>
        <w:pStyle w:val="NoSpacing"/>
        <w:rPr>
          <w:rFonts w:eastAsia="Times New Roman" w:cs="Arial"/>
          <w:color w:val="000000"/>
        </w:rPr>
      </w:pPr>
    </w:p>
    <w:p w:rsidR="008D6C45" w:rsidRPr="008D6C45" w:rsidRDefault="008D6C45" w:rsidP="008D6C45">
      <w:pPr>
        <w:spacing w:after="0" w:line="240" w:lineRule="auto"/>
        <w:rPr>
          <w:rFonts w:cs="Arial"/>
        </w:rPr>
      </w:pPr>
      <w:r w:rsidRPr="008D6C45">
        <w:rPr>
          <w:rFonts w:eastAsia="Times New Roman" w:cs="Arial"/>
          <w:b/>
          <w:bCs/>
          <w:color w:val="000000"/>
        </w:rPr>
        <w:t>Education</w:t>
      </w:r>
      <w:r w:rsidRPr="008D6C45">
        <w:rPr>
          <w:rFonts w:eastAsia="Times New Roman" w:cs="Arial"/>
          <w:b/>
          <w:bCs/>
          <w:color w:val="000000"/>
        </w:rPr>
        <w:tab/>
      </w:r>
      <w:r w:rsidRPr="008D6C45">
        <w:rPr>
          <w:rFonts w:cs="Arial"/>
        </w:rPr>
        <w:t>Oakland University, Rochester Michigan</w:t>
      </w:r>
      <w:r w:rsidRPr="008D6C45">
        <w:rPr>
          <w:rFonts w:cs="Arial"/>
        </w:rPr>
        <w:tab/>
      </w:r>
      <w:r w:rsidRPr="008D6C45">
        <w:rPr>
          <w:rFonts w:cs="Arial"/>
        </w:rPr>
        <w:tab/>
      </w:r>
      <w:r w:rsidRPr="008D6C45">
        <w:rPr>
          <w:rFonts w:cs="Arial"/>
        </w:rPr>
        <w:tab/>
      </w:r>
      <w:r w:rsidRPr="008D6C45">
        <w:rPr>
          <w:rFonts w:cs="Arial"/>
        </w:rPr>
        <w:tab/>
      </w:r>
      <w:r w:rsidRPr="008D6C45">
        <w:rPr>
          <w:rFonts w:cs="Arial"/>
        </w:rPr>
        <w:tab/>
        <w:t xml:space="preserve">          May 2014</w:t>
      </w:r>
    </w:p>
    <w:p w:rsidR="008D6C45" w:rsidRPr="008D6C45" w:rsidRDefault="008D6C45" w:rsidP="008D6C45">
      <w:pPr>
        <w:pStyle w:val="NoSpacing"/>
        <w:ind w:left="720" w:firstLine="720"/>
        <w:rPr>
          <w:rFonts w:cs="Arial"/>
        </w:rPr>
      </w:pPr>
      <w:r w:rsidRPr="008D6C45">
        <w:rPr>
          <w:rFonts w:cs="Arial"/>
        </w:rPr>
        <w:t xml:space="preserve">Bachelor of Arts, English   </w:t>
      </w:r>
      <w:r w:rsidRPr="008D6C45">
        <w:rPr>
          <w:rFonts w:cs="Arial"/>
        </w:rPr>
        <w:tab/>
      </w:r>
      <w:r w:rsidRPr="008D6C45">
        <w:rPr>
          <w:rFonts w:cs="Arial"/>
        </w:rPr>
        <w:tab/>
      </w:r>
      <w:r w:rsidRPr="008D6C45">
        <w:rPr>
          <w:rFonts w:cs="Arial"/>
        </w:rPr>
        <w:tab/>
      </w:r>
      <w:r w:rsidRPr="008D6C45">
        <w:rPr>
          <w:rFonts w:cs="Arial"/>
        </w:rPr>
        <w:tab/>
        <w:t xml:space="preserve">       </w:t>
      </w:r>
      <w:r w:rsidRPr="008D6C45">
        <w:rPr>
          <w:rFonts w:cs="Arial"/>
        </w:rPr>
        <w:tab/>
      </w:r>
      <w:r w:rsidRPr="008D6C45">
        <w:rPr>
          <w:rFonts w:cs="Arial"/>
        </w:rPr>
        <w:tab/>
      </w:r>
      <w:r w:rsidRPr="008D6C45">
        <w:rPr>
          <w:rFonts w:cs="Arial"/>
        </w:rPr>
        <w:tab/>
        <w:t xml:space="preserve">        </w:t>
      </w:r>
      <w:r>
        <w:rPr>
          <w:rFonts w:cs="Arial"/>
        </w:rPr>
        <w:t xml:space="preserve"> </w:t>
      </w:r>
      <w:r w:rsidRPr="008D6C45">
        <w:rPr>
          <w:rFonts w:cs="Arial"/>
        </w:rPr>
        <w:t xml:space="preserve"> </w:t>
      </w:r>
      <w:r w:rsidRPr="008D6C45">
        <w:rPr>
          <w:rFonts w:cs="Arial"/>
        </w:rPr>
        <w:t>GPA 3.65</w:t>
      </w:r>
    </w:p>
    <w:p w:rsidR="008D6C45" w:rsidRPr="008D6C45" w:rsidRDefault="008D6C45" w:rsidP="008D6C45">
      <w:pPr>
        <w:pStyle w:val="NoSpacing"/>
        <w:ind w:left="720" w:firstLine="720"/>
        <w:rPr>
          <w:rFonts w:cs="Arial"/>
        </w:rPr>
      </w:pPr>
      <w:r w:rsidRPr="008D6C45">
        <w:rPr>
          <w:rFonts w:cs="Arial"/>
        </w:rPr>
        <w:t>Secondary Teacher Certification in English and History</w:t>
      </w:r>
      <w:r w:rsidRPr="008D6C45">
        <w:rPr>
          <w:rFonts w:cs="Arial"/>
        </w:rPr>
        <w:tab/>
      </w:r>
      <w:r>
        <w:rPr>
          <w:rFonts w:cs="Arial"/>
        </w:rPr>
        <w:tab/>
        <w:t xml:space="preserve">      </w:t>
      </w:r>
      <w:r w:rsidRPr="008D6C45">
        <w:rPr>
          <w:rFonts w:cs="Arial"/>
        </w:rPr>
        <w:t xml:space="preserve">            </w:t>
      </w:r>
      <w:r w:rsidRPr="008D6C45">
        <w:rPr>
          <w:rFonts w:cs="Arial"/>
        </w:rPr>
        <w:t xml:space="preserve">  June 2014</w:t>
      </w:r>
    </w:p>
    <w:p w:rsidR="008D6C45" w:rsidRPr="008D6C45" w:rsidRDefault="008D6C45" w:rsidP="008D6C45">
      <w:pPr>
        <w:spacing w:after="0" w:line="240" w:lineRule="auto"/>
        <w:ind w:left="1080" w:firstLine="360"/>
        <w:rPr>
          <w:rFonts w:eastAsia="Times New Roman" w:cs="Arial"/>
          <w:color w:val="000000"/>
        </w:rPr>
      </w:pPr>
      <w:r w:rsidRPr="008D6C45">
        <w:rPr>
          <w:rFonts w:eastAsia="Times New Roman" w:cs="Arial"/>
          <w:color w:val="000000"/>
        </w:rPr>
        <w:t>Dean’s List Oakland University</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 xml:space="preserve">             </w:t>
      </w:r>
      <w:r w:rsidRPr="008D6C45">
        <w:rPr>
          <w:rFonts w:eastAsia="Times New Roman" w:cs="Arial"/>
          <w:color w:val="000000"/>
        </w:rPr>
        <w:t xml:space="preserve">  Summer 2013</w:t>
      </w: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color w:val="000000"/>
        </w:rPr>
        <w:t>Received Academic Honors</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 xml:space="preserve">      Winter 2012</w:t>
      </w:r>
    </w:p>
    <w:p w:rsidR="008D6C45" w:rsidRPr="008D6C45" w:rsidRDefault="008D6C45" w:rsidP="008D6C45">
      <w:pPr>
        <w:spacing w:after="0" w:line="240" w:lineRule="auto"/>
        <w:rPr>
          <w:rFonts w:eastAsia="Times New Roman" w:cs="Arial"/>
          <w:b/>
          <w:bCs/>
          <w:color w:val="000000"/>
        </w:rPr>
      </w:pPr>
      <w:r w:rsidRPr="008D6C45">
        <w:rPr>
          <w:rFonts w:eastAsia="Times New Roman" w:cs="Arial"/>
          <w:color w:val="000000"/>
        </w:rPr>
        <w:tab/>
      </w:r>
      <w:r w:rsidRPr="008D6C45">
        <w:rPr>
          <w:rFonts w:eastAsia="Times New Roman" w:cs="Arial"/>
          <w:color w:val="000000"/>
        </w:rPr>
        <w:tab/>
      </w:r>
      <w:r w:rsidRPr="008D6C45">
        <w:rPr>
          <w:rFonts w:eastAsia="Times New Roman" w:cs="Arial"/>
          <w:b/>
          <w:bCs/>
          <w:color w:val="000000"/>
        </w:rPr>
        <w:tab/>
      </w:r>
    </w:p>
    <w:p w:rsidR="008D6C45" w:rsidRPr="008D6C45" w:rsidRDefault="008D6C45" w:rsidP="008D6C45">
      <w:pPr>
        <w:spacing w:after="0" w:line="240" w:lineRule="auto"/>
        <w:rPr>
          <w:rFonts w:eastAsia="Times New Roman" w:cs="Arial"/>
          <w:color w:val="000000"/>
        </w:rPr>
      </w:pPr>
      <w:r w:rsidRPr="008D6C45">
        <w:rPr>
          <w:rFonts w:eastAsia="Times New Roman" w:cs="Arial"/>
          <w:b/>
          <w:bCs/>
          <w:color w:val="000000"/>
        </w:rPr>
        <w:t xml:space="preserve">Teaching </w:t>
      </w:r>
      <w:r w:rsidRPr="008D6C45">
        <w:rPr>
          <w:rFonts w:eastAsia="Times New Roman" w:cs="Arial"/>
          <w:b/>
          <w:bCs/>
          <w:color w:val="000000"/>
        </w:rPr>
        <w:tab/>
      </w:r>
      <w:r w:rsidRPr="008D6C45">
        <w:rPr>
          <w:rFonts w:eastAsia="Times New Roman" w:cs="Arial"/>
          <w:bCs/>
          <w:color w:val="00000A"/>
          <w:u w:val="single"/>
        </w:rPr>
        <w:t>Avondale High School, Auburn Hills, MI</w:t>
      </w:r>
      <w:r w:rsidRPr="008D6C45">
        <w:rPr>
          <w:rFonts w:eastAsia="Times New Roman" w:cs="Arial"/>
          <w:b/>
          <w:bCs/>
          <w:color w:val="000000"/>
        </w:rPr>
        <w:tab/>
      </w:r>
      <w:r w:rsidRPr="008D6C45">
        <w:rPr>
          <w:rFonts w:eastAsia="Times New Roman" w:cs="Arial"/>
          <w:b/>
          <w:bCs/>
          <w:color w:val="000000"/>
        </w:rPr>
        <w:tab/>
      </w:r>
      <w:r w:rsidRPr="008D6C45">
        <w:rPr>
          <w:rFonts w:eastAsia="Times New Roman" w:cs="Arial"/>
          <w:b/>
          <w:bCs/>
          <w:color w:val="000000"/>
        </w:rPr>
        <w:tab/>
      </w:r>
      <w:r w:rsidRPr="008D6C45">
        <w:rPr>
          <w:rFonts w:eastAsia="Times New Roman" w:cs="Arial"/>
          <w:b/>
          <w:bCs/>
          <w:color w:val="000000"/>
        </w:rPr>
        <w:tab/>
        <w:t xml:space="preserve">  </w:t>
      </w:r>
      <w:r w:rsidRPr="008D6C45">
        <w:rPr>
          <w:rFonts w:eastAsia="Times New Roman" w:cs="Arial"/>
          <w:color w:val="000000"/>
        </w:rPr>
        <w:t>Sept 2013– April 2014</w:t>
      </w:r>
    </w:p>
    <w:p w:rsidR="008D6C45" w:rsidRPr="008D6C45" w:rsidRDefault="008D6C45" w:rsidP="008D6C45">
      <w:pPr>
        <w:spacing w:after="0" w:line="240" w:lineRule="auto"/>
        <w:rPr>
          <w:rFonts w:eastAsia="Times New Roman" w:cs="Arial"/>
          <w:color w:val="000000"/>
        </w:rPr>
      </w:pPr>
      <w:r w:rsidRPr="008D6C45">
        <w:rPr>
          <w:rFonts w:eastAsia="Times New Roman" w:cs="Arial"/>
          <w:b/>
          <w:bCs/>
          <w:color w:val="000000"/>
        </w:rPr>
        <w:t>Experience</w:t>
      </w:r>
      <w:r w:rsidRPr="008D6C45">
        <w:rPr>
          <w:rFonts w:eastAsia="Times New Roman" w:cs="Arial"/>
          <w:color w:val="000000"/>
        </w:rPr>
        <w:tab/>
      </w:r>
      <w:r w:rsidRPr="008D6C45">
        <w:rPr>
          <w:rFonts w:eastAsia="Times New Roman" w:cs="Arial"/>
          <w:i/>
          <w:iCs/>
          <w:color w:val="000000"/>
        </w:rPr>
        <w:t>Yearlong Student Teaching Internship, 9</w:t>
      </w:r>
      <w:r w:rsidRPr="008D6C45">
        <w:rPr>
          <w:rFonts w:eastAsia="Times New Roman" w:cs="Arial"/>
          <w:i/>
          <w:iCs/>
          <w:color w:val="000000"/>
          <w:vertAlign w:val="superscript"/>
        </w:rPr>
        <w:t>th</w:t>
      </w:r>
      <w:r w:rsidRPr="008D6C45">
        <w:rPr>
          <w:rFonts w:eastAsia="Times New Roman" w:cs="Arial"/>
          <w:i/>
          <w:iCs/>
          <w:color w:val="000000"/>
        </w:rPr>
        <w:t xml:space="preserve"> grade English classroom</w:t>
      </w:r>
    </w:p>
    <w:p w:rsidR="008D6C45" w:rsidRPr="008D6C45" w:rsidRDefault="008D6C45" w:rsidP="008D6C45">
      <w:pPr>
        <w:numPr>
          <w:ilvl w:val="0"/>
          <w:numId w:val="3"/>
        </w:numPr>
        <w:spacing w:after="0" w:line="240" w:lineRule="auto"/>
        <w:rPr>
          <w:rFonts w:eastAsia="Times New Roman" w:cs="Arial"/>
          <w:color w:val="000000"/>
        </w:rPr>
      </w:pPr>
      <w:r w:rsidRPr="008D6C45">
        <w:rPr>
          <w:rFonts w:eastAsia="Times New Roman" w:cs="Arial"/>
          <w:color w:val="000000"/>
        </w:rPr>
        <w:t>Used Curriculum Based Measurement (CMB) assessments to monitor progress of 30 students</w:t>
      </w:r>
    </w:p>
    <w:p w:rsidR="008D6C45" w:rsidRPr="008D6C45" w:rsidRDefault="008D6C45" w:rsidP="008D6C45">
      <w:pPr>
        <w:numPr>
          <w:ilvl w:val="0"/>
          <w:numId w:val="3"/>
        </w:numPr>
        <w:spacing w:after="0" w:line="240" w:lineRule="auto"/>
        <w:rPr>
          <w:rFonts w:eastAsia="Times New Roman" w:cs="Arial"/>
          <w:color w:val="000000"/>
        </w:rPr>
      </w:pPr>
      <w:r w:rsidRPr="008D6C45">
        <w:rPr>
          <w:rFonts w:eastAsia="Times New Roman" w:cs="Arial"/>
          <w:color w:val="000000"/>
        </w:rPr>
        <w:t>Designed and implemented highly effective units for curriculum, textbook, and classroom technology new to the district</w:t>
      </w:r>
    </w:p>
    <w:p w:rsidR="008D6C45" w:rsidRPr="008D6C45" w:rsidRDefault="008D6C45" w:rsidP="008D6C45">
      <w:pPr>
        <w:numPr>
          <w:ilvl w:val="0"/>
          <w:numId w:val="3"/>
        </w:numPr>
        <w:spacing w:after="0" w:line="240" w:lineRule="auto"/>
        <w:rPr>
          <w:rFonts w:eastAsia="Times New Roman" w:cs="Arial"/>
          <w:color w:val="000000"/>
        </w:rPr>
      </w:pPr>
      <w:r w:rsidRPr="008D6C45">
        <w:rPr>
          <w:rFonts w:eastAsia="Times New Roman" w:cs="Arial"/>
          <w:color w:val="000000"/>
        </w:rPr>
        <w:t>Utilized collaborative learning strategies, Close and Critical Reading strategies, and emphasized reading and writing in conjunction with the Common Core Standards</w:t>
      </w:r>
    </w:p>
    <w:p w:rsidR="008D6C45" w:rsidRPr="008D6C45" w:rsidRDefault="008D6C45" w:rsidP="008D6C45">
      <w:pPr>
        <w:numPr>
          <w:ilvl w:val="0"/>
          <w:numId w:val="3"/>
        </w:numPr>
        <w:spacing w:after="0" w:line="240" w:lineRule="auto"/>
        <w:rPr>
          <w:rFonts w:eastAsia="Times New Roman" w:cs="Arial"/>
          <w:color w:val="000000"/>
        </w:rPr>
      </w:pPr>
      <w:r w:rsidRPr="008D6C45">
        <w:rPr>
          <w:rFonts w:cs="Arial"/>
        </w:rPr>
        <w:t>Implemented student directed classroom management procedures that increased</w:t>
      </w:r>
    </w:p>
    <w:p w:rsidR="008D6C45" w:rsidRPr="008D6C45" w:rsidRDefault="008D6C45" w:rsidP="008D6C45">
      <w:pPr>
        <w:spacing w:after="0" w:line="240" w:lineRule="auto"/>
        <w:ind w:left="1800"/>
        <w:rPr>
          <w:rFonts w:eastAsia="Times New Roman" w:cs="Arial"/>
          <w:color w:val="000000"/>
        </w:rPr>
      </w:pPr>
      <w:proofErr w:type="gramStart"/>
      <w:r w:rsidRPr="008D6C45">
        <w:rPr>
          <w:rFonts w:cs="Arial"/>
        </w:rPr>
        <w:t>percentage</w:t>
      </w:r>
      <w:proofErr w:type="gramEnd"/>
      <w:r w:rsidRPr="008D6C45">
        <w:rPr>
          <w:rFonts w:cs="Arial"/>
        </w:rPr>
        <w:t xml:space="preserve"> of turned in assignments</w:t>
      </w:r>
      <w:r w:rsidRPr="008D6C45">
        <w:rPr>
          <w:rFonts w:eastAsia="Times New Roman" w:cs="Arial"/>
          <w:color w:val="000000"/>
        </w:rPr>
        <w:t xml:space="preserve"> </w:t>
      </w:r>
    </w:p>
    <w:p w:rsidR="008D6C45" w:rsidRPr="008D6C45" w:rsidRDefault="008D6C45" w:rsidP="008D6C45">
      <w:pPr>
        <w:pStyle w:val="ListParagraph"/>
        <w:numPr>
          <w:ilvl w:val="0"/>
          <w:numId w:val="18"/>
        </w:numPr>
        <w:spacing w:after="0" w:line="240" w:lineRule="auto"/>
        <w:ind w:left="1800"/>
        <w:rPr>
          <w:rFonts w:eastAsia="Times New Roman" w:cs="Arial"/>
          <w:color w:val="000000"/>
        </w:rPr>
      </w:pPr>
      <w:r w:rsidRPr="008D6C45">
        <w:rPr>
          <w:rFonts w:eastAsia="Times New Roman" w:cs="Arial"/>
          <w:color w:val="000000"/>
        </w:rPr>
        <w:t xml:space="preserve">Led parent teacher conferences </w:t>
      </w:r>
    </w:p>
    <w:p w:rsidR="008D6C45" w:rsidRPr="008D6C45" w:rsidRDefault="008D6C45" w:rsidP="008D6C45">
      <w:pPr>
        <w:numPr>
          <w:ilvl w:val="0"/>
          <w:numId w:val="3"/>
        </w:numPr>
        <w:spacing w:after="0" w:line="240" w:lineRule="auto"/>
        <w:rPr>
          <w:rFonts w:eastAsia="Times New Roman" w:cs="Arial"/>
          <w:color w:val="000000"/>
        </w:rPr>
      </w:pPr>
      <w:r w:rsidRPr="008D6C45">
        <w:rPr>
          <w:rFonts w:eastAsia="Times New Roman" w:cs="Arial"/>
          <w:color w:val="000000"/>
        </w:rPr>
        <w:t>Served as advisor for the student newspaper</w:t>
      </w:r>
    </w:p>
    <w:p w:rsidR="008D6C45" w:rsidRPr="008D6C45" w:rsidRDefault="008D6C45" w:rsidP="008D6C45">
      <w:pPr>
        <w:pStyle w:val="ListParagraph"/>
        <w:numPr>
          <w:ilvl w:val="0"/>
          <w:numId w:val="3"/>
        </w:numPr>
        <w:autoSpaceDE w:val="0"/>
        <w:autoSpaceDN w:val="0"/>
        <w:adjustRightInd w:val="0"/>
        <w:spacing w:after="0" w:line="240" w:lineRule="auto"/>
        <w:rPr>
          <w:rFonts w:eastAsia="Times New Roman" w:cs="Arial"/>
          <w:color w:val="000000"/>
        </w:rPr>
      </w:pPr>
      <w:r w:rsidRPr="008D6C45">
        <w:rPr>
          <w:rFonts w:cs="Arial"/>
        </w:rPr>
        <w:t>Organized and implemented a summer reading program and a student recognition program</w:t>
      </w:r>
    </w:p>
    <w:p w:rsidR="008D6C45" w:rsidRPr="008D6C45" w:rsidRDefault="008D6C45" w:rsidP="008D6C45">
      <w:pPr>
        <w:pStyle w:val="ListParagraph"/>
        <w:autoSpaceDE w:val="0"/>
        <w:autoSpaceDN w:val="0"/>
        <w:adjustRightInd w:val="0"/>
        <w:spacing w:after="0" w:line="240" w:lineRule="auto"/>
        <w:ind w:left="1800"/>
        <w:rPr>
          <w:rFonts w:eastAsia="Times New Roman" w:cs="Arial"/>
          <w:color w:val="000000"/>
        </w:rPr>
      </w:pPr>
    </w:p>
    <w:p w:rsidR="008D6C45" w:rsidRPr="008D6C45" w:rsidRDefault="008D6C45" w:rsidP="008D6C45">
      <w:pPr>
        <w:spacing w:after="0" w:line="240" w:lineRule="auto"/>
        <w:ind w:left="720" w:firstLine="720"/>
        <w:rPr>
          <w:rFonts w:eastAsia="Times New Roman" w:cs="Arial"/>
          <w:color w:val="000000"/>
          <w:u w:val="single"/>
        </w:rPr>
      </w:pPr>
      <w:r w:rsidRPr="008D6C45">
        <w:rPr>
          <w:rFonts w:eastAsia="Times New Roman" w:cs="Arial"/>
          <w:color w:val="000000"/>
          <w:u w:val="single"/>
        </w:rPr>
        <w:t>Utica Henry Ford II High School, Sterling Heights, MI</w:t>
      </w:r>
      <w:r w:rsidRPr="008D6C45">
        <w:rPr>
          <w:rFonts w:eastAsia="Times New Roman" w:cs="Arial"/>
          <w:color w:val="000000"/>
        </w:rPr>
        <w:t xml:space="preserve"> </w:t>
      </w:r>
      <w:r w:rsidRPr="008D6C45">
        <w:rPr>
          <w:rFonts w:eastAsia="Times New Roman" w:cs="Arial"/>
          <w:color w:val="000000"/>
        </w:rPr>
        <w:tab/>
      </w:r>
      <w:r w:rsidRPr="008D6C45">
        <w:rPr>
          <w:rFonts w:eastAsia="Times New Roman" w:cs="Arial"/>
          <w:color w:val="000000"/>
        </w:rPr>
        <w:tab/>
      </w:r>
      <w:r>
        <w:rPr>
          <w:rFonts w:eastAsia="Times New Roman" w:cs="Arial"/>
          <w:color w:val="000000"/>
        </w:rPr>
        <w:t xml:space="preserve">       </w:t>
      </w:r>
      <w:r w:rsidRPr="008D6C45">
        <w:rPr>
          <w:rFonts w:cs="Arial"/>
          <w:color w:val="000000"/>
        </w:rPr>
        <w:t xml:space="preserve">  </w:t>
      </w:r>
      <w:r>
        <w:rPr>
          <w:rFonts w:cs="Arial"/>
          <w:color w:val="000000"/>
        </w:rPr>
        <w:t xml:space="preserve">  </w:t>
      </w:r>
      <w:r w:rsidRPr="008D6C45">
        <w:rPr>
          <w:rFonts w:eastAsia="Times New Roman" w:cs="Arial"/>
          <w:color w:val="000000"/>
        </w:rPr>
        <w:t>Jan – Apr 2013</w:t>
      </w: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i/>
          <w:iCs/>
          <w:color w:val="000000"/>
        </w:rPr>
        <w:t>Secondary field experience, 10</w:t>
      </w:r>
      <w:r w:rsidRPr="008D6C45">
        <w:rPr>
          <w:rFonts w:eastAsia="Times New Roman" w:cs="Arial"/>
          <w:i/>
          <w:iCs/>
          <w:color w:val="000000"/>
          <w:vertAlign w:val="superscript"/>
        </w:rPr>
        <w:t>th</w:t>
      </w:r>
      <w:r w:rsidRPr="008D6C45">
        <w:rPr>
          <w:rFonts w:eastAsia="Times New Roman" w:cs="Arial"/>
          <w:i/>
          <w:iCs/>
          <w:color w:val="000000"/>
        </w:rPr>
        <w:t xml:space="preserve"> grade History classroom</w:t>
      </w:r>
    </w:p>
    <w:p w:rsidR="008D6C45" w:rsidRPr="008D6C45" w:rsidRDefault="008D6C45" w:rsidP="008D6C45">
      <w:pPr>
        <w:numPr>
          <w:ilvl w:val="0"/>
          <w:numId w:val="6"/>
        </w:numPr>
        <w:spacing w:after="0" w:line="240" w:lineRule="auto"/>
        <w:rPr>
          <w:rFonts w:eastAsia="Times New Roman" w:cs="Arial"/>
          <w:color w:val="000000"/>
        </w:rPr>
      </w:pPr>
      <w:r w:rsidRPr="008D6C45">
        <w:rPr>
          <w:rFonts w:eastAsia="Times New Roman" w:cs="Arial"/>
          <w:color w:val="000000"/>
        </w:rPr>
        <w:t>Developed a creative lesson about Ann Frank and led a follow-up interactive activity</w:t>
      </w:r>
    </w:p>
    <w:p w:rsidR="008D6C45" w:rsidRPr="008D6C45" w:rsidRDefault="008D6C45" w:rsidP="008D6C45">
      <w:pPr>
        <w:numPr>
          <w:ilvl w:val="0"/>
          <w:numId w:val="6"/>
        </w:numPr>
        <w:spacing w:after="0" w:line="240" w:lineRule="auto"/>
        <w:rPr>
          <w:rFonts w:eastAsia="Times New Roman" w:cs="Arial"/>
          <w:color w:val="000000"/>
        </w:rPr>
      </w:pPr>
      <w:r w:rsidRPr="008D6C45">
        <w:rPr>
          <w:rFonts w:eastAsia="Times New Roman" w:cs="Arial"/>
          <w:color w:val="000000"/>
        </w:rPr>
        <w:t>Created a rubric to correct World War II projects</w:t>
      </w:r>
    </w:p>
    <w:p w:rsidR="008D6C45" w:rsidRPr="008D6C45" w:rsidRDefault="008D6C45" w:rsidP="008D6C45">
      <w:pPr>
        <w:numPr>
          <w:ilvl w:val="0"/>
          <w:numId w:val="6"/>
        </w:numPr>
        <w:spacing w:after="0" w:line="240" w:lineRule="auto"/>
        <w:rPr>
          <w:rFonts w:eastAsia="Times New Roman" w:cs="Arial"/>
          <w:color w:val="000000"/>
        </w:rPr>
      </w:pPr>
      <w:r w:rsidRPr="008D6C45">
        <w:rPr>
          <w:rFonts w:eastAsia="Times New Roman" w:cs="Arial"/>
          <w:color w:val="000000"/>
        </w:rPr>
        <w:t>Built close relationships with children of all ages, as well as the teaching staff</w:t>
      </w:r>
    </w:p>
    <w:p w:rsidR="008D6C45" w:rsidRPr="008D6C45" w:rsidRDefault="008D6C45" w:rsidP="008D6C45">
      <w:pPr>
        <w:spacing w:after="0" w:line="240" w:lineRule="auto"/>
        <w:ind w:left="720"/>
        <w:rPr>
          <w:rFonts w:eastAsia="Times New Roman" w:cs="Arial"/>
          <w:color w:val="000000"/>
        </w:rPr>
      </w:pP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color w:val="000000"/>
          <w:u w:val="single"/>
        </w:rPr>
        <w:t xml:space="preserve">Van </w:t>
      </w:r>
      <w:proofErr w:type="spellStart"/>
      <w:r w:rsidRPr="008D6C45">
        <w:rPr>
          <w:rFonts w:eastAsia="Times New Roman" w:cs="Arial"/>
          <w:color w:val="000000"/>
          <w:u w:val="single"/>
        </w:rPr>
        <w:t>Hoosen</w:t>
      </w:r>
      <w:proofErr w:type="spellEnd"/>
      <w:r w:rsidRPr="008D6C45">
        <w:rPr>
          <w:rFonts w:eastAsia="Times New Roman" w:cs="Arial"/>
          <w:color w:val="000000"/>
          <w:u w:val="single"/>
        </w:rPr>
        <w:t xml:space="preserve"> Middle School, Rochester, MI</w:t>
      </w:r>
      <w:r w:rsidRPr="008D6C45">
        <w:rPr>
          <w:rFonts w:eastAsia="Times New Roman" w:cs="Arial"/>
          <w:color w:val="000000"/>
        </w:rPr>
        <w:t xml:space="preserve"> </w:t>
      </w:r>
      <w:r w:rsidRPr="008D6C45">
        <w:rPr>
          <w:rFonts w:eastAsia="Times New Roman" w:cs="Arial"/>
          <w:color w:val="000000"/>
        </w:rPr>
        <w:tab/>
        <w:t xml:space="preserve">       </w:t>
      </w:r>
      <w:r>
        <w:rPr>
          <w:rFonts w:eastAsia="Times New Roman" w:cs="Arial"/>
          <w:color w:val="000000"/>
        </w:rPr>
        <w:tab/>
      </w:r>
      <w:r>
        <w:rPr>
          <w:rFonts w:eastAsia="Times New Roman" w:cs="Arial"/>
          <w:color w:val="000000"/>
        </w:rPr>
        <w:tab/>
      </w:r>
      <w:r>
        <w:rPr>
          <w:rFonts w:eastAsia="Times New Roman" w:cs="Arial"/>
          <w:color w:val="000000"/>
        </w:rPr>
        <w:tab/>
        <w:t xml:space="preserve">     </w:t>
      </w:r>
      <w:r w:rsidRPr="008D6C45">
        <w:rPr>
          <w:rFonts w:eastAsia="Times New Roman" w:cs="Arial"/>
          <w:color w:val="000000"/>
        </w:rPr>
        <w:t xml:space="preserve"> </w:t>
      </w:r>
      <w:r w:rsidRPr="008D6C45">
        <w:rPr>
          <w:rFonts w:eastAsia="Times New Roman" w:cs="Arial"/>
          <w:color w:val="000000"/>
        </w:rPr>
        <w:t>July – August 2013</w:t>
      </w: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i/>
          <w:iCs/>
          <w:color w:val="000000"/>
        </w:rPr>
        <w:t xml:space="preserve">YMCA summer camp field placement </w:t>
      </w:r>
    </w:p>
    <w:p w:rsidR="008D6C45" w:rsidRPr="008D6C45" w:rsidRDefault="008D6C45" w:rsidP="008D6C45">
      <w:pPr>
        <w:numPr>
          <w:ilvl w:val="0"/>
          <w:numId w:val="7"/>
        </w:numPr>
        <w:spacing w:after="0" w:line="240" w:lineRule="auto"/>
        <w:rPr>
          <w:rFonts w:eastAsia="Times New Roman" w:cs="Arial"/>
          <w:color w:val="000000"/>
        </w:rPr>
      </w:pPr>
      <w:r w:rsidRPr="008D6C45">
        <w:rPr>
          <w:rFonts w:eastAsia="Times New Roman" w:cs="Arial"/>
          <w:color w:val="000000"/>
        </w:rPr>
        <w:t xml:space="preserve">Taught children of all ages and multicultural backgrounds </w:t>
      </w:r>
    </w:p>
    <w:p w:rsidR="008D6C45" w:rsidRPr="008D6C45" w:rsidRDefault="008D6C45" w:rsidP="008D6C45">
      <w:pPr>
        <w:numPr>
          <w:ilvl w:val="0"/>
          <w:numId w:val="7"/>
        </w:numPr>
        <w:spacing w:after="0" w:line="240" w:lineRule="auto"/>
        <w:rPr>
          <w:rFonts w:eastAsia="Times New Roman" w:cs="Arial"/>
          <w:color w:val="000000"/>
        </w:rPr>
      </w:pPr>
      <w:r w:rsidRPr="008D6C45">
        <w:rPr>
          <w:rFonts w:eastAsia="Times New Roman" w:cs="Arial"/>
          <w:color w:val="000000"/>
        </w:rPr>
        <w:t>Worked closely with 2 deaf children during daily activities and field trips gaining their trust and friendship</w:t>
      </w:r>
    </w:p>
    <w:p w:rsidR="008D6C45" w:rsidRPr="008D6C45" w:rsidRDefault="008D6C45" w:rsidP="008D6C45">
      <w:pPr>
        <w:spacing w:after="0" w:line="240" w:lineRule="auto"/>
        <w:ind w:left="1800"/>
        <w:rPr>
          <w:rFonts w:eastAsia="Times New Roman" w:cs="Arial"/>
          <w:color w:val="000000"/>
          <w:highlight w:val="yellow"/>
        </w:rPr>
      </w:pPr>
    </w:p>
    <w:p w:rsidR="008D6C45" w:rsidRPr="008D6C45" w:rsidRDefault="008D6C45" w:rsidP="008D6C45">
      <w:pPr>
        <w:spacing w:after="0" w:line="240" w:lineRule="auto"/>
        <w:ind w:left="720" w:firstLine="720"/>
        <w:rPr>
          <w:rFonts w:eastAsia="Times New Roman" w:cs="Arial"/>
          <w:color w:val="000000"/>
          <w:u w:val="single"/>
        </w:rPr>
      </w:pPr>
      <w:r w:rsidRPr="008D6C45">
        <w:rPr>
          <w:rFonts w:eastAsia="Times New Roman" w:cs="Arial"/>
          <w:bCs/>
          <w:color w:val="000000"/>
          <w:u w:val="single"/>
        </w:rPr>
        <w:t>Pontiac Academy for Excellence, Pontiac, MI</w:t>
      </w:r>
      <w:r w:rsidRPr="008D6C45">
        <w:rPr>
          <w:rFonts w:eastAsia="Times New Roman" w:cs="Arial"/>
          <w:bCs/>
          <w:color w:val="000000"/>
        </w:rPr>
        <w:tab/>
      </w:r>
      <w:r w:rsidRPr="008D6C45">
        <w:rPr>
          <w:rFonts w:eastAsia="Times New Roman" w:cs="Arial"/>
          <w:bCs/>
          <w:color w:val="000000"/>
        </w:rPr>
        <w:tab/>
      </w:r>
      <w:r w:rsidRPr="008D6C45">
        <w:rPr>
          <w:rFonts w:eastAsia="Times New Roman" w:cs="Arial"/>
          <w:bCs/>
          <w:color w:val="000000"/>
        </w:rPr>
        <w:tab/>
        <w:t xml:space="preserve">          </w:t>
      </w:r>
      <w:r w:rsidRPr="008D6C45">
        <w:rPr>
          <w:rFonts w:eastAsia="Times New Roman" w:cs="Arial"/>
          <w:color w:val="000000"/>
        </w:rPr>
        <w:t>Sept – Dec 2012</w:t>
      </w:r>
      <w:bookmarkStart w:id="0" w:name="_GoBack"/>
      <w:bookmarkEnd w:id="0"/>
    </w:p>
    <w:p w:rsidR="008D6C45" w:rsidRPr="008D6C45" w:rsidRDefault="008D6C45" w:rsidP="008D6C45">
      <w:pPr>
        <w:spacing w:after="0" w:line="240" w:lineRule="auto"/>
        <w:ind w:left="1440"/>
        <w:rPr>
          <w:rFonts w:eastAsia="Times New Roman" w:cs="Arial"/>
          <w:color w:val="000000"/>
        </w:rPr>
      </w:pPr>
      <w:r w:rsidRPr="008D6C45">
        <w:rPr>
          <w:rFonts w:eastAsia="Times New Roman" w:cs="Arial"/>
          <w:i/>
          <w:iCs/>
          <w:color w:val="000000"/>
        </w:rPr>
        <w:t>Middle School field experience, 6th grade Social Studies and Language Arts classroom</w:t>
      </w:r>
    </w:p>
    <w:p w:rsidR="008D6C45" w:rsidRPr="008D6C45" w:rsidRDefault="008D6C45" w:rsidP="008D6C45">
      <w:pPr>
        <w:numPr>
          <w:ilvl w:val="0"/>
          <w:numId w:val="8"/>
        </w:numPr>
        <w:spacing w:after="0" w:line="240" w:lineRule="auto"/>
        <w:rPr>
          <w:rFonts w:eastAsia="Times New Roman" w:cs="Arial"/>
          <w:color w:val="000000"/>
        </w:rPr>
      </w:pPr>
      <w:r w:rsidRPr="008D6C45">
        <w:rPr>
          <w:rFonts w:eastAsia="Times New Roman" w:cs="Arial"/>
          <w:color w:val="000000"/>
        </w:rPr>
        <w:t xml:space="preserve">Prepared SMART Board presentations for Geography and Language Arts on multiple occasions </w:t>
      </w:r>
    </w:p>
    <w:p w:rsidR="008D6C45" w:rsidRPr="008D6C45" w:rsidRDefault="008D6C45" w:rsidP="008D6C45">
      <w:pPr>
        <w:numPr>
          <w:ilvl w:val="0"/>
          <w:numId w:val="8"/>
        </w:numPr>
        <w:spacing w:after="0" w:line="240" w:lineRule="auto"/>
        <w:rPr>
          <w:rFonts w:eastAsia="Times New Roman" w:cs="Arial"/>
          <w:color w:val="000000"/>
        </w:rPr>
      </w:pPr>
      <w:r w:rsidRPr="008D6C45">
        <w:rPr>
          <w:rFonts w:eastAsia="Times New Roman" w:cs="Arial"/>
          <w:color w:val="000000"/>
        </w:rPr>
        <w:t>Planned a field trip to the Sterling Heights Nature Center to expand student minds and present them with a hands-on learning environment</w:t>
      </w:r>
    </w:p>
    <w:p w:rsidR="008D6C45" w:rsidRPr="008D6C45" w:rsidRDefault="008D6C45" w:rsidP="008D6C45">
      <w:pPr>
        <w:numPr>
          <w:ilvl w:val="0"/>
          <w:numId w:val="8"/>
        </w:numPr>
        <w:spacing w:after="0" w:line="240" w:lineRule="auto"/>
        <w:rPr>
          <w:rFonts w:eastAsia="Times New Roman" w:cs="Arial"/>
          <w:color w:val="000000"/>
        </w:rPr>
      </w:pPr>
      <w:r w:rsidRPr="008D6C45">
        <w:rPr>
          <w:rFonts w:eastAsia="Times New Roman" w:cs="Arial"/>
          <w:color w:val="000000"/>
        </w:rPr>
        <w:t>Learned best practices in language arts, guided reading groups, and arranged center activities</w:t>
      </w:r>
    </w:p>
    <w:p w:rsidR="008D6C45" w:rsidRPr="008D6C45" w:rsidRDefault="008D6C45" w:rsidP="008D6C45">
      <w:pPr>
        <w:spacing w:after="0" w:line="240" w:lineRule="auto"/>
        <w:ind w:left="720"/>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cs="Arial"/>
          <w:b/>
        </w:rPr>
      </w:pPr>
      <w:r w:rsidRPr="008D6C45">
        <w:rPr>
          <w:rFonts w:cs="Arial"/>
          <w:b/>
          <w:color w:val="000000"/>
        </w:rPr>
        <w:br w:type="page"/>
      </w:r>
      <w:r w:rsidRPr="008D6C45">
        <w:rPr>
          <w:rFonts w:eastAsia="Times New Roman" w:cs="Arial"/>
          <w:b/>
          <w:color w:val="000000"/>
        </w:rPr>
        <w:lastRenderedPageBreak/>
        <w:t>Sample Teacher Resume</w:t>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t xml:space="preserve">   </w:t>
      </w:r>
      <w:r w:rsidRPr="008D6C45">
        <w:rPr>
          <w:rFonts w:cs="Arial"/>
          <w:b/>
        </w:rPr>
        <w:t>248-370-3250</w:t>
      </w:r>
    </w:p>
    <w:p w:rsidR="008D6C45" w:rsidRPr="008D6C45" w:rsidRDefault="008D6C45" w:rsidP="008D6C45">
      <w:pPr>
        <w:spacing w:after="0" w:line="240" w:lineRule="auto"/>
        <w:rPr>
          <w:rFonts w:eastAsia="Times New Roman" w:cs="Arial"/>
          <w:b/>
          <w:color w:val="000000"/>
        </w:rPr>
      </w:pPr>
      <w:r w:rsidRPr="008D6C45">
        <w:rPr>
          <w:rFonts w:eastAsia="Times New Roman" w:cs="Arial"/>
          <w:b/>
          <w:color w:val="000000"/>
        </w:rPr>
        <w:t>Page 2</w:t>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hyperlink r:id="rId7" w:history="1">
        <w:r w:rsidRPr="008D6C45">
          <w:rPr>
            <w:rStyle w:val="Hyperlink"/>
            <w:rFonts w:cs="Arial"/>
            <w:b/>
          </w:rPr>
          <w:t>teacher@oakland.edu</w:t>
        </w:r>
      </w:hyperlink>
    </w:p>
    <w:p w:rsidR="008D6C45" w:rsidRPr="008D6C45" w:rsidRDefault="008D6C45" w:rsidP="008D6C45">
      <w:pPr>
        <w:pStyle w:val="NoSpacing"/>
        <w:rPr>
          <w:rFonts w:eastAsia="Times New Roman" w:cs="Arial"/>
          <w:b/>
          <w:color w:val="000000"/>
        </w:rPr>
      </w:pPr>
      <w:r w:rsidRPr="008D6C45">
        <w:rPr>
          <w:rFonts w:cs="Arial"/>
          <w:b/>
        </w:rPr>
        <w:tab/>
      </w:r>
      <w:r w:rsidRPr="008D6C45">
        <w:rPr>
          <w:rFonts w:cs="Arial"/>
          <w:b/>
        </w:rPr>
        <w:tab/>
      </w:r>
      <w:r w:rsidRPr="008D6C45">
        <w:rPr>
          <w:rFonts w:cs="Arial"/>
          <w:b/>
        </w:rPr>
        <w:tab/>
      </w:r>
      <w:r w:rsidRPr="008D6C45">
        <w:rPr>
          <w:rFonts w:cs="Arial"/>
          <w:b/>
        </w:rPr>
        <w:tab/>
      </w:r>
      <w:r w:rsidRPr="008D6C45">
        <w:rPr>
          <w:rFonts w:cs="Arial"/>
          <w:b/>
        </w:rPr>
        <w:tab/>
      </w:r>
      <w:r w:rsidRPr="008D6C45">
        <w:rPr>
          <w:rFonts w:cs="Arial"/>
          <w:b/>
        </w:rPr>
        <w:tab/>
      </w:r>
      <w:r w:rsidRPr="008D6C45">
        <w:rPr>
          <w:rFonts w:cs="Arial"/>
          <w:b/>
        </w:rPr>
        <w:tab/>
      </w:r>
      <w:r w:rsidRPr="008D6C45">
        <w:rPr>
          <w:rFonts w:cs="Arial"/>
          <w:b/>
        </w:rPr>
        <w:tab/>
      </w:r>
      <w:r w:rsidRPr="008D6C45">
        <w:rPr>
          <w:rFonts w:cs="Arial"/>
          <w:b/>
        </w:rPr>
        <w:tab/>
        <w:t xml:space="preserve"> </w:t>
      </w:r>
    </w:p>
    <w:p w:rsidR="008D6C45" w:rsidRPr="008D6C45" w:rsidRDefault="008D6C45" w:rsidP="008D6C45">
      <w:pPr>
        <w:spacing w:after="0" w:line="240" w:lineRule="auto"/>
        <w:rPr>
          <w:rFonts w:eastAsia="Times New Roman" w:cs="Arial"/>
          <w:b/>
          <w:color w:val="000000"/>
        </w:rPr>
      </w:pPr>
      <w:r w:rsidRPr="008D6C45">
        <w:rPr>
          <w:rFonts w:eastAsia="Times New Roman" w:cs="Arial"/>
          <w:b/>
          <w:color w:val="000000"/>
        </w:rPr>
        <w:t>Employment</w:t>
      </w:r>
      <w:r w:rsidRPr="008D6C45">
        <w:rPr>
          <w:rFonts w:eastAsia="Times New Roman" w:cs="Arial"/>
          <w:b/>
          <w:color w:val="000000"/>
        </w:rPr>
        <w:tab/>
      </w:r>
      <w:r w:rsidRPr="008D6C45">
        <w:rPr>
          <w:rFonts w:eastAsia="Times New Roman" w:cs="Arial"/>
          <w:bCs/>
          <w:color w:val="000000"/>
          <w:u w:val="single"/>
        </w:rPr>
        <w:t>Mt. Clemens School District, Mt. Clemens, MI</w:t>
      </w:r>
      <w:r w:rsidRPr="008D6C45">
        <w:rPr>
          <w:rFonts w:eastAsia="Times New Roman" w:cs="Arial"/>
          <w:color w:val="000000"/>
        </w:rPr>
        <w:t xml:space="preserve"> </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 xml:space="preserve">   Sept 2013 – Present</w:t>
      </w: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i/>
          <w:iCs/>
          <w:color w:val="000000"/>
        </w:rPr>
        <w:t xml:space="preserve">Substitute Teacher, grades K-12. </w:t>
      </w:r>
    </w:p>
    <w:p w:rsidR="008D6C45" w:rsidRPr="008D6C45" w:rsidRDefault="008D6C45" w:rsidP="008D6C45">
      <w:pPr>
        <w:numPr>
          <w:ilvl w:val="0"/>
          <w:numId w:val="5"/>
        </w:numPr>
        <w:spacing w:after="0" w:line="240" w:lineRule="auto"/>
        <w:rPr>
          <w:rFonts w:eastAsia="Times New Roman" w:cs="Arial"/>
          <w:color w:val="000000"/>
        </w:rPr>
      </w:pPr>
      <w:r w:rsidRPr="008D6C45">
        <w:rPr>
          <w:rFonts w:eastAsia="Times New Roman" w:cs="Arial"/>
          <w:color w:val="000000"/>
        </w:rPr>
        <w:t>Effectively manage classes up to 40 students</w:t>
      </w:r>
    </w:p>
    <w:p w:rsidR="008D6C45" w:rsidRPr="008D6C45" w:rsidRDefault="008D6C45" w:rsidP="008D6C45">
      <w:pPr>
        <w:numPr>
          <w:ilvl w:val="0"/>
          <w:numId w:val="5"/>
        </w:numPr>
        <w:spacing w:after="0" w:line="240" w:lineRule="auto"/>
        <w:rPr>
          <w:rFonts w:eastAsia="Times New Roman" w:cs="Arial"/>
          <w:color w:val="000000"/>
        </w:rPr>
      </w:pPr>
      <w:r w:rsidRPr="008D6C45">
        <w:rPr>
          <w:rFonts w:eastAsia="Times New Roman" w:cs="Arial"/>
          <w:color w:val="000000"/>
        </w:rPr>
        <w:t>Use multiple forms of disciplinary actions to correct students' behavior</w:t>
      </w:r>
    </w:p>
    <w:p w:rsidR="008D6C45" w:rsidRPr="008D6C45" w:rsidRDefault="008D6C45" w:rsidP="008D6C45">
      <w:pPr>
        <w:numPr>
          <w:ilvl w:val="0"/>
          <w:numId w:val="5"/>
        </w:numPr>
        <w:spacing w:after="0" w:line="240" w:lineRule="auto"/>
        <w:rPr>
          <w:rFonts w:eastAsia="Times New Roman" w:cs="Arial"/>
          <w:color w:val="000000"/>
        </w:rPr>
      </w:pPr>
      <w:r w:rsidRPr="008D6C45">
        <w:rPr>
          <w:rFonts w:eastAsia="Times New Roman" w:cs="Arial"/>
          <w:color w:val="000000"/>
        </w:rPr>
        <w:t>Administer Qualitative Reading Inventory (QRI) assessments</w:t>
      </w:r>
    </w:p>
    <w:p w:rsidR="008D6C45" w:rsidRPr="008D6C45" w:rsidRDefault="008D6C45" w:rsidP="008D6C45">
      <w:pPr>
        <w:numPr>
          <w:ilvl w:val="0"/>
          <w:numId w:val="5"/>
        </w:numPr>
        <w:spacing w:after="0" w:line="240" w:lineRule="auto"/>
        <w:rPr>
          <w:rFonts w:eastAsia="Times New Roman" w:cs="Arial"/>
          <w:color w:val="000000"/>
        </w:rPr>
      </w:pPr>
      <w:r w:rsidRPr="008D6C45">
        <w:rPr>
          <w:rFonts w:eastAsia="Times New Roman" w:cs="Arial"/>
          <w:color w:val="000000"/>
        </w:rPr>
        <w:t>Work with students with autism, emotional impairments, and a number of learning disabilities</w:t>
      </w:r>
    </w:p>
    <w:p w:rsidR="008D6C45" w:rsidRPr="008D6C45" w:rsidRDefault="008D6C45" w:rsidP="008D6C45">
      <w:pPr>
        <w:numPr>
          <w:ilvl w:val="0"/>
          <w:numId w:val="5"/>
        </w:numPr>
        <w:spacing w:after="0" w:line="240" w:lineRule="auto"/>
        <w:rPr>
          <w:rFonts w:eastAsia="Times New Roman" w:cs="Arial"/>
          <w:color w:val="000000"/>
        </w:rPr>
      </w:pPr>
      <w:r w:rsidRPr="008D6C45">
        <w:rPr>
          <w:rFonts w:eastAsia="Times New Roman" w:cs="Arial"/>
          <w:color w:val="000000"/>
        </w:rPr>
        <w:t>Develop accommodated lessons and assessments appealing to a variety of learners</w:t>
      </w:r>
    </w:p>
    <w:p w:rsidR="008D6C45" w:rsidRPr="008D6C45" w:rsidRDefault="008D6C45" w:rsidP="008D6C45">
      <w:pPr>
        <w:spacing w:after="0" w:line="240" w:lineRule="auto"/>
        <w:jc w:val="both"/>
        <w:rPr>
          <w:rFonts w:eastAsia="Times New Roman" w:cs="Arial"/>
          <w:color w:val="000000"/>
        </w:rPr>
      </w:pPr>
    </w:p>
    <w:p w:rsidR="008D6C45" w:rsidRPr="008D6C45" w:rsidRDefault="008D6C45" w:rsidP="008D6C45">
      <w:pPr>
        <w:spacing w:after="0" w:line="240" w:lineRule="auto"/>
        <w:jc w:val="both"/>
        <w:rPr>
          <w:rFonts w:eastAsia="Times New Roman" w:cs="Arial"/>
          <w:color w:val="000000"/>
        </w:rPr>
      </w:pPr>
      <w:r w:rsidRPr="008D6C45">
        <w:rPr>
          <w:rFonts w:eastAsia="Times New Roman" w:cs="Arial"/>
          <w:b/>
          <w:color w:val="000000"/>
        </w:rPr>
        <w:t>Memberships</w:t>
      </w:r>
      <w:r w:rsidRPr="008D6C45">
        <w:rPr>
          <w:rFonts w:eastAsia="Times New Roman" w:cs="Arial"/>
          <w:color w:val="000000"/>
        </w:rPr>
        <w:tab/>
        <w:t>Michigan Education Association, 2012-2014</w:t>
      </w:r>
    </w:p>
    <w:p w:rsidR="008D6C45" w:rsidRPr="008D6C45" w:rsidRDefault="008D6C45" w:rsidP="008D6C45">
      <w:pPr>
        <w:spacing w:after="0" w:line="240" w:lineRule="auto"/>
        <w:jc w:val="both"/>
        <w:rPr>
          <w:rFonts w:eastAsia="Times New Roman" w:cs="Arial"/>
          <w:color w:val="000000"/>
        </w:rPr>
      </w:pPr>
      <w:r w:rsidRPr="008D6C45">
        <w:rPr>
          <w:rFonts w:eastAsia="Times New Roman" w:cs="Arial"/>
          <w:color w:val="000000"/>
        </w:rPr>
        <w:tab/>
      </w:r>
      <w:r w:rsidRPr="008D6C45">
        <w:rPr>
          <w:rFonts w:eastAsia="Times New Roman" w:cs="Arial"/>
          <w:color w:val="000000"/>
        </w:rPr>
        <w:tab/>
        <w:t>Oakland University Student Association for Teacher Education, 2011-2014</w:t>
      </w:r>
    </w:p>
    <w:p w:rsidR="008D6C45" w:rsidRPr="008D6C45" w:rsidRDefault="008D6C45" w:rsidP="008D6C45">
      <w:pPr>
        <w:spacing w:after="0" w:line="240" w:lineRule="auto"/>
        <w:jc w:val="both"/>
        <w:rPr>
          <w:rFonts w:eastAsia="Times New Roman" w:cs="Arial"/>
          <w:color w:val="000000"/>
        </w:rPr>
      </w:pPr>
      <w:r w:rsidRPr="008D6C45">
        <w:rPr>
          <w:rFonts w:eastAsia="Times New Roman" w:cs="Arial"/>
          <w:color w:val="000000"/>
        </w:rPr>
        <w:tab/>
      </w:r>
      <w:r w:rsidRPr="008D6C45">
        <w:rPr>
          <w:rFonts w:eastAsia="Times New Roman" w:cs="Arial"/>
          <w:color w:val="000000"/>
        </w:rPr>
        <w:tab/>
        <w:t>Phi Delta Kappa, 2010-2014</w:t>
      </w: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color w:val="000000"/>
        </w:rPr>
        <w:t>MRA (Michigan Reading Association), 2009-2014</w:t>
      </w: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color w:val="000000"/>
        </w:rPr>
        <w:t>SMEA (Student Michigan Education Association), 2009-2014</w:t>
      </w:r>
    </w:p>
    <w:p w:rsidR="008D6C45" w:rsidRPr="008D6C45" w:rsidRDefault="008D6C45" w:rsidP="008D6C45">
      <w:pPr>
        <w:spacing w:after="0" w:line="240" w:lineRule="auto"/>
        <w:ind w:left="720"/>
        <w:jc w:val="both"/>
        <w:rPr>
          <w:rFonts w:eastAsia="Times New Roman" w:cs="Arial"/>
          <w:color w:val="000000"/>
        </w:rPr>
      </w:pPr>
    </w:p>
    <w:p w:rsidR="008D6C45" w:rsidRPr="008D6C45" w:rsidRDefault="008D6C45" w:rsidP="008D6C45">
      <w:pPr>
        <w:spacing w:after="0" w:line="240" w:lineRule="auto"/>
        <w:rPr>
          <w:rFonts w:eastAsia="Times New Roman" w:cs="Arial"/>
          <w:color w:val="000000"/>
        </w:rPr>
      </w:pPr>
      <w:r w:rsidRPr="008D6C45">
        <w:rPr>
          <w:rFonts w:eastAsia="Times New Roman" w:cs="Arial"/>
          <w:b/>
          <w:color w:val="000000"/>
        </w:rPr>
        <w:t>Skills</w:t>
      </w:r>
      <w:r w:rsidRPr="008D6C45">
        <w:rPr>
          <w:rFonts w:eastAsia="Times New Roman" w:cs="Arial"/>
          <w:b/>
          <w:color w:val="000000"/>
        </w:rPr>
        <w:tab/>
      </w:r>
      <w:r w:rsidRPr="008D6C45">
        <w:rPr>
          <w:rFonts w:eastAsia="Times New Roman" w:cs="Arial"/>
          <w:b/>
          <w:color w:val="000000"/>
        </w:rPr>
        <w:tab/>
      </w:r>
      <w:r w:rsidRPr="008D6C45">
        <w:rPr>
          <w:rFonts w:eastAsia="Times New Roman" w:cs="Arial"/>
          <w:color w:val="000000"/>
        </w:rPr>
        <w:t>Inspiration</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Data Director</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Power School</w:t>
      </w:r>
    </w:p>
    <w:p w:rsidR="008D6C45" w:rsidRPr="008D6C45" w:rsidRDefault="008D6C45" w:rsidP="008D6C45">
      <w:pPr>
        <w:spacing w:after="0" w:line="240" w:lineRule="auto"/>
        <w:ind w:left="360"/>
        <w:rPr>
          <w:rFonts w:eastAsia="Times New Roman" w:cs="Arial"/>
          <w:color w:val="000000"/>
        </w:rPr>
      </w:pPr>
      <w:r w:rsidRPr="008D6C45">
        <w:rPr>
          <w:rFonts w:eastAsia="Times New Roman" w:cs="Arial"/>
          <w:b/>
          <w:color w:val="000000"/>
        </w:rPr>
        <w:tab/>
      </w:r>
      <w:r w:rsidRPr="008D6C45">
        <w:rPr>
          <w:rFonts w:eastAsia="Times New Roman" w:cs="Arial"/>
          <w:b/>
          <w:color w:val="000000"/>
        </w:rPr>
        <w:tab/>
      </w:r>
      <w:r w:rsidRPr="008D6C45">
        <w:rPr>
          <w:rFonts w:eastAsia="Times New Roman" w:cs="Arial"/>
          <w:color w:val="000000"/>
        </w:rPr>
        <w:t>ELMO</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Digital Projector</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Holt McDougal</w:t>
      </w:r>
    </w:p>
    <w:p w:rsidR="008D6C45" w:rsidRPr="008D6C45" w:rsidRDefault="008D6C45" w:rsidP="008D6C45">
      <w:pPr>
        <w:spacing w:after="0" w:line="240" w:lineRule="auto"/>
        <w:ind w:left="360"/>
        <w:rPr>
          <w:rFonts w:eastAsia="Times New Roman" w:cs="Arial"/>
          <w:color w:val="000000"/>
        </w:rPr>
      </w:pPr>
      <w:r w:rsidRPr="008D6C45">
        <w:rPr>
          <w:rFonts w:eastAsia="Times New Roman" w:cs="Arial"/>
          <w:color w:val="000000"/>
        </w:rPr>
        <w:tab/>
      </w:r>
      <w:r w:rsidRPr="008D6C45">
        <w:rPr>
          <w:rFonts w:eastAsia="Times New Roman" w:cs="Arial"/>
          <w:color w:val="000000"/>
        </w:rPr>
        <w:tab/>
        <w:t>MS Word</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Adobe Photoshop</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MS PowerPoint</w:t>
      </w:r>
    </w:p>
    <w:p w:rsidR="008D6C45" w:rsidRPr="008D6C45" w:rsidRDefault="008D6C45" w:rsidP="008D6C45">
      <w:pPr>
        <w:spacing w:after="0" w:line="240" w:lineRule="auto"/>
        <w:ind w:left="1080" w:firstLine="360"/>
        <w:rPr>
          <w:rFonts w:eastAsia="Times New Roman" w:cs="Arial"/>
          <w:color w:val="000000"/>
        </w:rPr>
      </w:pPr>
      <w:proofErr w:type="gramStart"/>
      <w:r w:rsidRPr="008D6C45">
        <w:rPr>
          <w:rFonts w:eastAsia="Times New Roman" w:cs="Arial"/>
          <w:color w:val="000000"/>
        </w:rPr>
        <w:t>iMovie</w:t>
      </w:r>
      <w:proofErr w:type="gramEnd"/>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Google Earth</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Web Design</w:t>
      </w:r>
    </w:p>
    <w:p w:rsidR="008D6C45" w:rsidRPr="008D6C45" w:rsidRDefault="008D6C45" w:rsidP="008D6C45">
      <w:pPr>
        <w:spacing w:after="0" w:line="240" w:lineRule="auto"/>
        <w:ind w:left="360"/>
        <w:rPr>
          <w:rFonts w:eastAsia="Times New Roman" w:cs="Arial"/>
          <w:color w:val="000000"/>
        </w:rPr>
      </w:pPr>
      <w:r w:rsidRPr="008D6C45">
        <w:rPr>
          <w:rFonts w:eastAsia="Times New Roman" w:cs="Arial"/>
          <w:color w:val="000000"/>
        </w:rPr>
        <w:tab/>
      </w:r>
      <w:r w:rsidRPr="008D6C45">
        <w:rPr>
          <w:rFonts w:eastAsia="Times New Roman" w:cs="Arial"/>
          <w:color w:val="000000"/>
        </w:rPr>
        <w:tab/>
        <w:t>MS Excel</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MS Outlook</w:t>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r>
      <w:r w:rsidRPr="008D6C45">
        <w:rPr>
          <w:rFonts w:eastAsia="Times New Roman" w:cs="Arial"/>
          <w:color w:val="000000"/>
        </w:rPr>
        <w:tab/>
        <w:t>Moodle</w:t>
      </w:r>
    </w:p>
    <w:p w:rsidR="008D6C45" w:rsidRPr="008D6C45" w:rsidRDefault="008D6C45" w:rsidP="008D6C45">
      <w:pPr>
        <w:spacing w:after="0" w:line="240" w:lineRule="auto"/>
        <w:ind w:left="1080" w:firstLine="360"/>
        <w:rPr>
          <w:rFonts w:eastAsia="Times New Roman" w:cs="Arial"/>
          <w:color w:val="000000"/>
        </w:rPr>
      </w:pPr>
      <w:r w:rsidRPr="008D6C45">
        <w:rPr>
          <w:rFonts w:eastAsia="Times New Roman" w:cs="Arial"/>
          <w:color w:val="000000"/>
        </w:rPr>
        <w:t>CPR and First Aid Certification, April 2015</w:t>
      </w:r>
    </w:p>
    <w:p w:rsidR="008D6C45" w:rsidRPr="008D6C45" w:rsidRDefault="008D6C45" w:rsidP="008D6C45">
      <w:pPr>
        <w:spacing w:after="0" w:line="240" w:lineRule="auto"/>
        <w:ind w:left="1080" w:firstLine="360"/>
        <w:rPr>
          <w:rFonts w:eastAsia="Times New Roman" w:cs="Arial"/>
          <w:color w:val="000000"/>
        </w:rPr>
      </w:pPr>
    </w:p>
    <w:p w:rsidR="008D6C45" w:rsidRPr="008D6C45" w:rsidRDefault="008D6C45" w:rsidP="008D6C45">
      <w:pPr>
        <w:spacing w:after="0" w:line="240" w:lineRule="auto"/>
        <w:rPr>
          <w:rFonts w:eastAsia="Times New Roman" w:cs="Arial"/>
          <w:color w:val="000000"/>
        </w:rPr>
      </w:pPr>
      <w:r w:rsidRPr="008D6C45">
        <w:rPr>
          <w:rFonts w:eastAsia="Times New Roman" w:cs="Arial"/>
          <w:b/>
          <w:color w:val="000000"/>
        </w:rPr>
        <w:t>Professional</w:t>
      </w:r>
      <w:r w:rsidRPr="008D6C45">
        <w:rPr>
          <w:rFonts w:eastAsia="Times New Roman" w:cs="Arial"/>
          <w:b/>
          <w:color w:val="000000"/>
        </w:rPr>
        <w:tab/>
      </w:r>
      <w:r w:rsidRPr="008D6C45">
        <w:rPr>
          <w:rFonts w:eastAsia="Times New Roman" w:cs="Arial"/>
          <w:color w:val="000000"/>
        </w:rPr>
        <w:t>Reading Apprenticeship Workshop Series, 2013</w:t>
      </w:r>
    </w:p>
    <w:p w:rsidR="008D6C45" w:rsidRPr="008D6C45" w:rsidRDefault="008D6C45" w:rsidP="008D6C45">
      <w:pPr>
        <w:spacing w:after="0" w:line="240" w:lineRule="auto"/>
        <w:rPr>
          <w:rFonts w:eastAsia="Times New Roman" w:cs="Arial"/>
          <w:color w:val="000000"/>
        </w:rPr>
      </w:pPr>
      <w:proofErr w:type="gramStart"/>
      <w:r w:rsidRPr="008D6C45">
        <w:rPr>
          <w:rFonts w:eastAsia="Times New Roman" w:cs="Arial"/>
          <w:b/>
          <w:color w:val="000000"/>
        </w:rPr>
        <w:t>Development</w:t>
      </w:r>
      <w:r w:rsidRPr="008D6C45">
        <w:rPr>
          <w:rFonts w:eastAsia="Times New Roman" w:cs="Arial"/>
          <w:color w:val="000000"/>
        </w:rPr>
        <w:tab/>
        <w:t>Strategies for Teaching English Workshop, 2013.</w:t>
      </w:r>
      <w:proofErr w:type="gramEnd"/>
      <w:r w:rsidRPr="008D6C45">
        <w:rPr>
          <w:rFonts w:eastAsia="Times New Roman" w:cs="Arial"/>
          <w:color w:val="000000"/>
        </w:rPr>
        <w:t xml:space="preserve"> Developed and tested teaching </w:t>
      </w:r>
    </w:p>
    <w:p w:rsidR="008D6C45" w:rsidRPr="008D6C45" w:rsidRDefault="008D6C45" w:rsidP="008D6C45">
      <w:pPr>
        <w:spacing w:after="0" w:line="240" w:lineRule="auto"/>
        <w:rPr>
          <w:rFonts w:eastAsia="Times New Roman" w:cs="Arial"/>
          <w:color w:val="000000"/>
        </w:rPr>
      </w:pPr>
      <w:r w:rsidRPr="008D6C45">
        <w:rPr>
          <w:rFonts w:eastAsia="Times New Roman" w:cs="Arial"/>
          <w:color w:val="000000"/>
        </w:rPr>
        <w:tab/>
      </w:r>
      <w:r w:rsidRPr="008D6C45">
        <w:rPr>
          <w:rFonts w:eastAsia="Times New Roman" w:cs="Arial"/>
          <w:color w:val="000000"/>
        </w:rPr>
        <w:tab/>
      </w:r>
      <w:proofErr w:type="gramStart"/>
      <w:r w:rsidRPr="008D6C45">
        <w:rPr>
          <w:rFonts w:eastAsia="Times New Roman" w:cs="Arial"/>
          <w:color w:val="000000"/>
        </w:rPr>
        <w:t>approaches</w:t>
      </w:r>
      <w:proofErr w:type="gramEnd"/>
      <w:r w:rsidRPr="008D6C45">
        <w:rPr>
          <w:rFonts w:eastAsia="Times New Roman" w:cs="Arial"/>
          <w:color w:val="000000"/>
        </w:rPr>
        <w:t xml:space="preserve"> for diverse student populations</w:t>
      </w:r>
    </w:p>
    <w:p w:rsidR="008D6C45" w:rsidRPr="008D6C45" w:rsidRDefault="008D6C45" w:rsidP="008D6C45">
      <w:pPr>
        <w:spacing w:after="0" w:line="240" w:lineRule="auto"/>
        <w:rPr>
          <w:rFonts w:eastAsia="Times New Roman" w:cs="Arial"/>
          <w:color w:val="000000"/>
        </w:rPr>
      </w:pPr>
      <w:r w:rsidRPr="008D6C45">
        <w:rPr>
          <w:rFonts w:eastAsia="Times New Roman" w:cs="Arial"/>
          <w:color w:val="000000"/>
        </w:rPr>
        <w:tab/>
      </w:r>
      <w:r w:rsidRPr="008D6C45">
        <w:rPr>
          <w:rFonts w:eastAsia="Times New Roman" w:cs="Arial"/>
          <w:color w:val="000000"/>
        </w:rPr>
        <w:tab/>
        <w:t xml:space="preserve">Building Multi-Tiered Systems of Support (MTSS) Conference, </w:t>
      </w:r>
      <w:proofErr w:type="gramStart"/>
      <w:r w:rsidRPr="008D6C45">
        <w:rPr>
          <w:rFonts w:eastAsia="Times New Roman" w:cs="Arial"/>
          <w:color w:val="000000"/>
        </w:rPr>
        <w:t>Summer</w:t>
      </w:r>
      <w:proofErr w:type="gramEnd"/>
      <w:r w:rsidRPr="008D6C45">
        <w:rPr>
          <w:rFonts w:eastAsia="Times New Roman" w:cs="Arial"/>
          <w:color w:val="000000"/>
        </w:rPr>
        <w:t xml:space="preserve"> 2013</w:t>
      </w:r>
    </w:p>
    <w:p w:rsidR="008D6C45" w:rsidRPr="008D6C45" w:rsidRDefault="008D6C45" w:rsidP="008D6C45">
      <w:pPr>
        <w:spacing w:after="0" w:line="240" w:lineRule="auto"/>
        <w:rPr>
          <w:rFonts w:eastAsia="Times New Roman" w:cs="Arial"/>
          <w:color w:val="000000"/>
        </w:rPr>
      </w:pPr>
      <w:r w:rsidRPr="008D6C45">
        <w:rPr>
          <w:rFonts w:eastAsia="Times New Roman" w:cs="Arial"/>
          <w:color w:val="000000"/>
        </w:rPr>
        <w:tab/>
      </w:r>
      <w:r w:rsidRPr="008D6C45">
        <w:rPr>
          <w:rFonts w:eastAsia="Times New Roman" w:cs="Arial"/>
          <w:color w:val="000000"/>
        </w:rPr>
        <w:tab/>
        <w:t>Secondary Writing Instruction for Teachers (SWIFT) Workshop Series, 2014</w:t>
      </w:r>
    </w:p>
    <w:p w:rsidR="008D6C45" w:rsidRPr="008D6C45" w:rsidRDefault="008D6C45" w:rsidP="008D6C45">
      <w:pPr>
        <w:spacing w:after="0" w:line="240" w:lineRule="auto"/>
        <w:rPr>
          <w:rFonts w:eastAsia="Times New Roman" w:cs="Arial"/>
          <w:color w:val="000000"/>
        </w:rPr>
      </w:pPr>
      <w:r w:rsidRPr="008D6C45">
        <w:rPr>
          <w:rFonts w:eastAsia="Times New Roman" w:cs="Arial"/>
          <w:color w:val="000000"/>
        </w:rPr>
        <w:tab/>
      </w:r>
      <w:r w:rsidRPr="008D6C45">
        <w:rPr>
          <w:rFonts w:eastAsia="Times New Roman" w:cs="Arial"/>
          <w:color w:val="000000"/>
        </w:rPr>
        <w:tab/>
      </w:r>
      <w:r w:rsidRPr="008D6C45">
        <w:rPr>
          <w:rFonts w:eastAsia="Times New Roman" w:cs="Arial"/>
          <w:iCs/>
          <w:color w:val="000000"/>
        </w:rPr>
        <w:t>Interdisciplinary Learning in Your Classroom</w:t>
      </w:r>
      <w:r w:rsidRPr="008D6C45">
        <w:rPr>
          <w:rFonts w:eastAsia="Times New Roman" w:cs="Arial"/>
          <w:color w:val="000000"/>
        </w:rPr>
        <w:t xml:space="preserve"> Workshop, by Dr. Heidi Hayes Jacobs, 2014</w:t>
      </w:r>
    </w:p>
    <w:p w:rsidR="008D6C45" w:rsidRPr="008D6C45" w:rsidRDefault="008D6C45" w:rsidP="008D6C45">
      <w:pPr>
        <w:spacing w:after="0" w:line="240" w:lineRule="auto"/>
        <w:ind w:left="720" w:firstLine="720"/>
        <w:rPr>
          <w:rFonts w:eastAsia="Times New Roman" w:cs="Arial"/>
          <w:color w:val="000000"/>
        </w:rPr>
      </w:pPr>
      <w:r w:rsidRPr="008D6C45">
        <w:rPr>
          <w:rFonts w:eastAsia="Times New Roman" w:cs="Arial"/>
          <w:i/>
          <w:iCs/>
          <w:color w:val="000000"/>
        </w:rPr>
        <w:t xml:space="preserve">Michigan on the Move </w:t>
      </w:r>
      <w:r w:rsidRPr="008D6C45">
        <w:rPr>
          <w:rFonts w:eastAsia="Times New Roman" w:cs="Arial"/>
          <w:color w:val="000000"/>
        </w:rPr>
        <w:t>workshop-re: insightful ways to improve MEAP scores, 2014</w:t>
      </w:r>
    </w:p>
    <w:p w:rsidR="008D6C45" w:rsidRPr="008D6C45" w:rsidRDefault="008D6C45" w:rsidP="008D6C45">
      <w:pPr>
        <w:spacing w:after="0" w:line="240" w:lineRule="auto"/>
        <w:ind w:left="360"/>
        <w:rPr>
          <w:rFonts w:eastAsia="Times New Roman" w:cs="Arial"/>
          <w:color w:val="000000"/>
        </w:rPr>
      </w:pPr>
      <w:r w:rsidRPr="008D6C45">
        <w:rPr>
          <w:rFonts w:eastAsia="Times New Roman" w:cs="Arial"/>
          <w:color w:val="000000"/>
        </w:rPr>
        <w:t xml:space="preserve"> </w:t>
      </w:r>
    </w:p>
    <w:p w:rsidR="008D6C45" w:rsidRPr="008D6C45" w:rsidRDefault="008D6C45" w:rsidP="008D6C45">
      <w:pPr>
        <w:spacing w:after="0" w:line="240" w:lineRule="auto"/>
        <w:rPr>
          <w:rFonts w:eastAsia="Times New Roman" w:cs="Arial"/>
          <w:b/>
          <w:bCs/>
          <w:color w:val="000000"/>
        </w:rPr>
      </w:pPr>
      <w:r w:rsidRPr="008D6C45">
        <w:rPr>
          <w:rFonts w:eastAsia="Times New Roman" w:cs="Arial"/>
          <w:b/>
          <w:bCs/>
          <w:color w:val="000000"/>
        </w:rPr>
        <w:t>Activities/</w:t>
      </w:r>
      <w:r w:rsidRPr="008D6C45">
        <w:rPr>
          <w:rFonts w:eastAsia="Times New Roman" w:cs="Arial"/>
          <w:color w:val="000000"/>
        </w:rPr>
        <w:t xml:space="preserve"> </w:t>
      </w:r>
      <w:r w:rsidRPr="008D6C45">
        <w:rPr>
          <w:rFonts w:eastAsia="Times New Roman" w:cs="Arial"/>
          <w:color w:val="000000"/>
        </w:rPr>
        <w:tab/>
        <w:t>Multiple team and individual sports, coaching</w:t>
      </w:r>
    </w:p>
    <w:p w:rsidR="008D6C45" w:rsidRPr="008D6C45" w:rsidRDefault="008D6C45" w:rsidP="008D6C45">
      <w:pPr>
        <w:spacing w:after="0" w:line="240" w:lineRule="auto"/>
        <w:rPr>
          <w:rFonts w:eastAsia="Times New Roman" w:cs="Arial"/>
          <w:color w:val="000000"/>
        </w:rPr>
      </w:pPr>
      <w:r w:rsidRPr="008D6C45">
        <w:rPr>
          <w:rFonts w:eastAsia="Times New Roman" w:cs="Arial"/>
          <w:b/>
          <w:bCs/>
          <w:color w:val="000000"/>
        </w:rPr>
        <w:t>Interests</w:t>
      </w:r>
      <w:r w:rsidRPr="008D6C45">
        <w:rPr>
          <w:rFonts w:eastAsia="Times New Roman" w:cs="Arial"/>
          <w:b/>
          <w:bCs/>
          <w:color w:val="000000"/>
        </w:rPr>
        <w:tab/>
      </w:r>
      <w:r w:rsidRPr="008D6C45">
        <w:rPr>
          <w:rFonts w:eastAsia="Times New Roman" w:cs="Arial"/>
          <w:bCs/>
          <w:color w:val="000000"/>
        </w:rPr>
        <w:t>Photography</w:t>
      </w:r>
    </w:p>
    <w:p w:rsidR="008D6C45" w:rsidRPr="008D6C45" w:rsidRDefault="008D6C45" w:rsidP="008D6C45">
      <w:pPr>
        <w:spacing w:after="0" w:line="240" w:lineRule="auto"/>
        <w:ind w:left="720"/>
        <w:rPr>
          <w:rFonts w:eastAsia="Times New Roman" w:cs="Arial"/>
          <w:color w:val="000000"/>
        </w:rPr>
      </w:pPr>
    </w:p>
    <w:p w:rsidR="008D6C45" w:rsidRPr="008D6C45" w:rsidRDefault="008D6C45" w:rsidP="008D6C45">
      <w:pPr>
        <w:spacing w:after="0" w:line="240" w:lineRule="auto"/>
        <w:ind w:left="1440" w:hanging="1440"/>
        <w:rPr>
          <w:rFonts w:eastAsia="Times New Roman" w:cs="Arial"/>
          <w:color w:val="000000"/>
        </w:rPr>
      </w:pPr>
      <w:r w:rsidRPr="008D6C45">
        <w:rPr>
          <w:rFonts w:eastAsia="Times New Roman" w:cs="Arial"/>
          <w:b/>
          <w:color w:val="000000"/>
        </w:rPr>
        <w:t>Philosophy</w:t>
      </w:r>
      <w:r w:rsidRPr="008D6C45">
        <w:rPr>
          <w:rFonts w:eastAsia="Times New Roman" w:cs="Arial"/>
          <w:color w:val="000000"/>
        </w:rPr>
        <w:tab/>
        <w:t xml:space="preserve">A positive self-esteem is essential for all young adults if they are to learn and develop in healthy ways.  Designing an atmosphere where they are not afraid to take risks and fail is central to creating inner strength, motivation, and a lifelong desire to achieve and excel. </w:t>
      </w: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eastAsia="Times New Roman" w:cs="Arial"/>
          <w:b/>
          <w:color w:val="000000"/>
        </w:rPr>
      </w:pPr>
    </w:p>
    <w:p w:rsidR="008D6C45" w:rsidRPr="008D6C45" w:rsidRDefault="008D6C45" w:rsidP="008D6C45">
      <w:pPr>
        <w:spacing w:after="0" w:line="240" w:lineRule="auto"/>
        <w:rPr>
          <w:rFonts w:cs="Arial"/>
          <w:b/>
        </w:rPr>
      </w:pPr>
      <w:r w:rsidRPr="008D6C45">
        <w:rPr>
          <w:rFonts w:eastAsia="Times New Roman" w:cs="Arial"/>
          <w:b/>
          <w:color w:val="000000"/>
        </w:rPr>
        <w:t>Sample Teacher Resume</w:t>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t xml:space="preserve">   </w:t>
      </w:r>
      <w:r w:rsidRPr="008D6C45">
        <w:rPr>
          <w:rFonts w:cs="Arial"/>
          <w:b/>
        </w:rPr>
        <w:t>248-370-3250</w:t>
      </w:r>
    </w:p>
    <w:p w:rsidR="008D6C45" w:rsidRPr="008D6C45" w:rsidRDefault="008D6C45" w:rsidP="008D6C45">
      <w:pPr>
        <w:spacing w:after="0" w:line="240" w:lineRule="auto"/>
        <w:rPr>
          <w:rFonts w:eastAsia="Times New Roman" w:cs="Arial"/>
          <w:b/>
          <w:color w:val="000000"/>
        </w:rPr>
      </w:pPr>
      <w:r w:rsidRPr="008D6C45">
        <w:rPr>
          <w:rFonts w:eastAsia="Times New Roman" w:cs="Arial"/>
          <w:b/>
          <w:color w:val="000000"/>
        </w:rPr>
        <w:t>Page 3</w:t>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r w:rsidRPr="008D6C45">
        <w:rPr>
          <w:rFonts w:eastAsia="Times New Roman" w:cs="Arial"/>
          <w:b/>
          <w:color w:val="000000"/>
        </w:rPr>
        <w:tab/>
      </w:r>
      <w:hyperlink r:id="rId8" w:history="1">
        <w:r w:rsidRPr="008D6C45">
          <w:rPr>
            <w:rStyle w:val="Hyperlink"/>
            <w:rFonts w:cs="Arial"/>
            <w:b/>
          </w:rPr>
          <w:t>teacher@oakland.edu</w:t>
        </w:r>
      </w:hyperlink>
    </w:p>
    <w:p w:rsidR="008D6C45" w:rsidRPr="008D6C45" w:rsidRDefault="008D6C45" w:rsidP="008D6C45">
      <w:pPr>
        <w:spacing w:after="0" w:line="240" w:lineRule="auto"/>
        <w:rPr>
          <w:rFonts w:eastAsia="Times New Roman" w:cs="Arial"/>
          <w:b/>
          <w:bCs/>
          <w:i/>
          <w:iCs/>
          <w:color w:val="000000"/>
        </w:rPr>
      </w:pPr>
      <w:r w:rsidRPr="008D6C45">
        <w:rPr>
          <w:rFonts w:cs="Arial"/>
          <w:b/>
        </w:rPr>
        <w:tab/>
      </w:r>
    </w:p>
    <w:p w:rsidR="008D6C45" w:rsidRPr="008D6C45" w:rsidRDefault="008D6C45" w:rsidP="008D6C45">
      <w:pPr>
        <w:spacing w:after="0" w:line="240" w:lineRule="auto"/>
        <w:rPr>
          <w:rFonts w:eastAsia="Times New Roman" w:cs="Arial"/>
          <w:b/>
          <w:bCs/>
          <w:i/>
          <w:iCs/>
          <w:color w:val="000000"/>
        </w:rPr>
      </w:pPr>
    </w:p>
    <w:p w:rsidR="008D6C45" w:rsidRPr="008D6C45" w:rsidRDefault="008D6C45" w:rsidP="008D6C45">
      <w:pPr>
        <w:spacing w:after="0" w:line="240" w:lineRule="auto"/>
        <w:rPr>
          <w:rFonts w:eastAsia="Times New Roman" w:cs="Arial"/>
          <w:b/>
          <w:bCs/>
          <w:i/>
          <w:iCs/>
          <w:color w:val="000000"/>
        </w:rPr>
      </w:pPr>
      <w:r w:rsidRPr="008D6C45">
        <w:rPr>
          <w:rFonts w:eastAsia="Times New Roman" w:cs="Arial"/>
          <w:b/>
          <w:bCs/>
          <w:i/>
          <w:iCs/>
          <w:color w:val="000000"/>
        </w:rPr>
        <w:t xml:space="preserve">Professional Education Classes Completed Prior to Student Teaching </w:t>
      </w:r>
    </w:p>
    <w:p w:rsidR="008D6C45" w:rsidRPr="008D6C45" w:rsidRDefault="008D6C45" w:rsidP="008D6C45">
      <w:pPr>
        <w:spacing w:after="0" w:line="240" w:lineRule="auto"/>
        <w:rPr>
          <w:rFonts w:eastAsia="Times New Roman" w:cs="Arial"/>
          <w:color w:val="000000"/>
        </w:rPr>
      </w:pPr>
    </w:p>
    <w:tbl>
      <w:tblPr>
        <w:tblW w:w="10398" w:type="dxa"/>
        <w:jc w:val="center"/>
        <w:tblCellSpacing w:w="15" w:type="dxa"/>
        <w:tblCellMar>
          <w:top w:w="15" w:type="dxa"/>
          <w:left w:w="15" w:type="dxa"/>
          <w:bottom w:w="15" w:type="dxa"/>
          <w:right w:w="15" w:type="dxa"/>
        </w:tblCellMar>
        <w:tblLook w:val="04A0" w:firstRow="1" w:lastRow="0" w:firstColumn="1" w:lastColumn="0" w:noHBand="0" w:noVBand="1"/>
      </w:tblPr>
      <w:tblGrid>
        <w:gridCol w:w="3830"/>
        <w:gridCol w:w="1420"/>
        <w:gridCol w:w="3815"/>
        <w:gridCol w:w="1333"/>
      </w:tblGrid>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b/>
                <w:bCs/>
                <w:color w:val="000000"/>
              </w:rPr>
              <w:t>Course Title</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b/>
                <w:bCs/>
                <w:color w:val="000000"/>
              </w:rPr>
              <w:t>Course Credit</w:t>
            </w:r>
          </w:p>
        </w:tc>
      </w:tr>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Intro to Secondary Education</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Educational Psychology for K-12</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xml:space="preserve">Educators                                             </w:t>
            </w:r>
          </w:p>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xml:space="preserve">Teaching Reading  </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Approaches to Teaching Literature</w:t>
            </w:r>
          </w:p>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and Composition</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Intro to Students with Special Needs</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ind w:right="-28"/>
              <w:rPr>
                <w:rFonts w:eastAsia="Times New Roman" w:cs="Arial"/>
                <w:color w:val="000000"/>
              </w:rPr>
            </w:pPr>
            <w:r w:rsidRPr="008D6C45">
              <w:rPr>
                <w:rFonts w:eastAsia="Times New Roman" w:cs="Arial"/>
                <w:color w:val="000000"/>
              </w:rPr>
              <w:t xml:space="preserve">Teaching in Content Areas                                      </w:t>
            </w:r>
          </w:p>
          <w:p w:rsidR="008D6C45" w:rsidRPr="008D6C45" w:rsidRDefault="008D6C45" w:rsidP="0087478B">
            <w:pPr>
              <w:spacing w:after="0" w:line="240" w:lineRule="auto"/>
              <w:rPr>
                <w:rFonts w:eastAsia="Times New Roman" w:cs="Arial"/>
                <w:color w:val="000000"/>
              </w:rPr>
            </w:pP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gridAfter w:val="2"/>
          <w:wAfter w:w="5103" w:type="dxa"/>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p>
        </w:tc>
        <w:tc>
          <w:tcPr>
            <w:tcW w:w="1390" w:type="dxa"/>
            <w:vAlign w:val="center"/>
            <w:hideMark/>
          </w:tcPr>
          <w:p w:rsidR="008D6C45" w:rsidRPr="008D6C45" w:rsidRDefault="008D6C45" w:rsidP="0087478B">
            <w:pPr>
              <w:spacing w:after="0" w:line="240" w:lineRule="auto"/>
              <w:rPr>
                <w:rFonts w:eastAsia="Times New Roman" w:cs="Arial"/>
                <w:color w:val="000000"/>
              </w:rPr>
            </w:pPr>
          </w:p>
        </w:tc>
      </w:tr>
      <w:tr w:rsidR="008D6C45" w:rsidRPr="008D6C45" w:rsidTr="0087478B">
        <w:trPr>
          <w:trHeight w:val="315"/>
          <w:tblCellSpacing w:w="15" w:type="dxa"/>
          <w:jc w:val="center"/>
        </w:trPr>
        <w:tc>
          <w:tcPr>
            <w:tcW w:w="10338" w:type="dxa"/>
            <w:gridSpan w:val="4"/>
            <w:vAlign w:val="center"/>
            <w:hideMark/>
          </w:tcPr>
          <w:p w:rsidR="008D6C45" w:rsidRPr="008D6C45" w:rsidRDefault="008D6C45" w:rsidP="0087478B">
            <w:pPr>
              <w:spacing w:after="0" w:line="240" w:lineRule="auto"/>
              <w:rPr>
                <w:rFonts w:eastAsia="Times New Roman" w:cs="Arial"/>
                <w:b/>
                <w:bCs/>
                <w:color w:val="000000"/>
              </w:rPr>
            </w:pPr>
          </w:p>
          <w:p w:rsidR="008D6C45" w:rsidRPr="008D6C45" w:rsidRDefault="008D6C45" w:rsidP="0087478B">
            <w:pPr>
              <w:spacing w:after="0" w:line="240" w:lineRule="auto"/>
              <w:rPr>
                <w:rFonts w:eastAsia="Times New Roman" w:cs="Arial"/>
                <w:b/>
                <w:bCs/>
                <w:i/>
                <w:color w:val="000000"/>
              </w:rPr>
            </w:pPr>
            <w:r w:rsidRPr="008D6C45">
              <w:rPr>
                <w:rFonts w:eastAsia="Times New Roman" w:cs="Arial"/>
                <w:b/>
                <w:bCs/>
                <w:i/>
                <w:color w:val="000000"/>
              </w:rPr>
              <w:t xml:space="preserve">  Subject Area Concentrations</w:t>
            </w:r>
          </w:p>
          <w:p w:rsidR="008D6C45" w:rsidRPr="008D6C45" w:rsidRDefault="008D6C45" w:rsidP="0087478B">
            <w:pPr>
              <w:spacing w:after="0" w:line="240" w:lineRule="auto"/>
              <w:rPr>
                <w:rFonts w:eastAsia="Times New Roman" w:cs="Arial"/>
                <w:b/>
                <w:bCs/>
                <w:i/>
                <w:color w:val="000000"/>
              </w:rPr>
            </w:pPr>
          </w:p>
          <w:p w:rsidR="008D6C45" w:rsidRPr="008D6C45" w:rsidRDefault="008D6C45" w:rsidP="0087478B">
            <w:pPr>
              <w:spacing w:after="0" w:line="240" w:lineRule="auto"/>
              <w:rPr>
                <w:rFonts w:eastAsia="Times New Roman" w:cs="Arial"/>
                <w:color w:val="000000"/>
              </w:rPr>
            </w:pPr>
            <w:r w:rsidRPr="008D6C45">
              <w:rPr>
                <w:rFonts w:eastAsia="Times New Roman" w:cs="Arial"/>
                <w:b/>
                <w:bCs/>
                <w:color w:val="000000"/>
              </w:rPr>
              <w:t>English Major Class List</w:t>
            </w:r>
            <w:r w:rsidRPr="008D6C45">
              <w:rPr>
                <w:rFonts w:eastAsia="Times New Roman" w:cs="Arial"/>
                <w:color w:val="000000"/>
              </w:rPr>
              <w:t xml:space="preserve">                     </w:t>
            </w:r>
            <w:r w:rsidRPr="008D6C45">
              <w:rPr>
                <w:rFonts w:cs="Arial"/>
                <w:color w:val="000000"/>
              </w:rPr>
              <w:t xml:space="preserve">     </w:t>
            </w:r>
            <w:r w:rsidRPr="008D6C45">
              <w:rPr>
                <w:rFonts w:eastAsia="Times New Roman" w:cs="Arial"/>
                <w:b/>
                <w:color w:val="000000"/>
              </w:rPr>
              <w:t xml:space="preserve">Course           History Minor Class List                     </w:t>
            </w:r>
            <w:r w:rsidRPr="008D6C45">
              <w:rPr>
                <w:rFonts w:cs="Arial"/>
                <w:b/>
                <w:color w:val="000000"/>
              </w:rPr>
              <w:t xml:space="preserve">         </w:t>
            </w:r>
            <w:r w:rsidRPr="008D6C45">
              <w:rPr>
                <w:rFonts w:eastAsia="Times New Roman" w:cs="Arial"/>
                <w:b/>
                <w:color w:val="000000"/>
              </w:rPr>
              <w:t xml:space="preserve">Course                      </w:t>
            </w:r>
          </w:p>
        </w:tc>
      </w:tr>
      <w:tr w:rsidR="008D6C45" w:rsidRPr="008D6C45" w:rsidTr="0087478B">
        <w:trPr>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p>
        </w:tc>
        <w:tc>
          <w:tcPr>
            <w:tcW w:w="1390" w:type="dxa"/>
            <w:vAlign w:val="center"/>
            <w:hideMark/>
          </w:tcPr>
          <w:p w:rsidR="008D6C45" w:rsidRPr="008D6C45" w:rsidRDefault="008D6C45" w:rsidP="0087478B">
            <w:pPr>
              <w:spacing w:after="0" w:line="240" w:lineRule="auto"/>
              <w:rPr>
                <w:rFonts w:eastAsia="Times New Roman" w:cs="Arial"/>
                <w:b/>
                <w:color w:val="000000"/>
              </w:rPr>
            </w:pPr>
            <w:r w:rsidRPr="008D6C45">
              <w:rPr>
                <w:rFonts w:eastAsia="Times New Roman" w:cs="Arial"/>
                <w:b/>
                <w:color w:val="000000"/>
              </w:rPr>
              <w:t>Credit</w:t>
            </w:r>
          </w:p>
        </w:tc>
        <w:tc>
          <w:tcPr>
            <w:tcW w:w="3785" w:type="dxa"/>
            <w:vAlign w:val="center"/>
            <w:hideMark/>
          </w:tcPr>
          <w:p w:rsidR="008D6C45" w:rsidRPr="008D6C45" w:rsidRDefault="008D6C45" w:rsidP="0087478B">
            <w:pPr>
              <w:spacing w:after="0" w:line="240" w:lineRule="auto"/>
              <w:rPr>
                <w:rFonts w:eastAsia="Times New Roman" w:cs="Arial"/>
                <w:color w:val="000000"/>
              </w:rPr>
            </w:pPr>
          </w:p>
        </w:tc>
        <w:tc>
          <w:tcPr>
            <w:tcW w:w="1288" w:type="dxa"/>
            <w:vAlign w:val="center"/>
            <w:hideMark/>
          </w:tcPr>
          <w:p w:rsidR="008D6C45" w:rsidRPr="008D6C45" w:rsidRDefault="008D6C45" w:rsidP="0087478B">
            <w:pPr>
              <w:spacing w:after="0" w:line="240" w:lineRule="auto"/>
              <w:rPr>
                <w:rFonts w:eastAsia="Times New Roman" w:cs="Arial"/>
                <w:b/>
                <w:color w:val="000000"/>
              </w:rPr>
            </w:pPr>
            <w:r w:rsidRPr="008D6C45">
              <w:rPr>
                <w:rFonts w:eastAsia="Times New Roman" w:cs="Arial"/>
                <w:b/>
                <w:color w:val="000000"/>
              </w:rPr>
              <w:t>Credit</w:t>
            </w:r>
          </w:p>
        </w:tc>
      </w:tr>
      <w:tr w:rsidR="008D6C45" w:rsidRPr="008D6C45" w:rsidTr="0087478B">
        <w:trPr>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Literature of Ethnic America</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Intro American History before 1877</w:t>
            </w:r>
          </w:p>
        </w:tc>
        <w:tc>
          <w:tcPr>
            <w:tcW w:w="1288"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trHeight w:val="288"/>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xml:space="preserve">Fundamentals of Grammar:                              </w:t>
            </w:r>
          </w:p>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History of English Language</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Intro American History since 1877</w:t>
            </w:r>
          </w:p>
        </w:tc>
        <w:tc>
          <w:tcPr>
            <w:tcW w:w="1288"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xml:space="preserve">American Literature </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Intro Europe before 1715</w:t>
            </w:r>
          </w:p>
        </w:tc>
        <w:tc>
          <w:tcPr>
            <w:tcW w:w="1288"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trHeight w:val="288"/>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Teaching of Reading</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xml:space="preserve">Intro Europe since 1715 </w:t>
            </w:r>
          </w:p>
        </w:tc>
        <w:tc>
          <w:tcPr>
            <w:tcW w:w="1288"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xml:space="preserve">British Literature </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The American Revolution</w:t>
            </w:r>
          </w:p>
        </w:tc>
        <w:tc>
          <w:tcPr>
            <w:tcW w:w="1288"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Approaches to Teaching</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The Civil Rights Movement in America</w:t>
            </w:r>
          </w:p>
        </w:tc>
        <w:tc>
          <w:tcPr>
            <w:tcW w:w="1288"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tc>
      </w:tr>
      <w:tr w:rsidR="008D6C45" w:rsidRPr="008D6C45" w:rsidTr="0087478B">
        <w:trPr>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Literature and Composition</w:t>
            </w:r>
          </w:p>
        </w:tc>
        <w:tc>
          <w:tcPr>
            <w:tcW w:w="1390" w:type="dxa"/>
            <w:vAlign w:val="center"/>
            <w:hideMark/>
          </w:tcPr>
          <w:p w:rsidR="008D6C45" w:rsidRPr="008D6C45" w:rsidRDefault="008D6C45" w:rsidP="0087478B">
            <w:pPr>
              <w:spacing w:after="0" w:line="240" w:lineRule="auto"/>
              <w:rPr>
                <w:rFonts w:eastAsia="Times New Roman" w:cs="Arial"/>
                <w:color w:val="000000"/>
              </w:rPr>
            </w:pPr>
          </w:p>
        </w:tc>
        <w:tc>
          <w:tcPr>
            <w:tcW w:w="3785" w:type="dxa"/>
            <w:vAlign w:val="center"/>
            <w:hideMark/>
          </w:tcPr>
          <w:p w:rsidR="008D6C45" w:rsidRPr="008D6C45" w:rsidRDefault="008D6C45" w:rsidP="0087478B">
            <w:pPr>
              <w:spacing w:after="0" w:line="240" w:lineRule="auto"/>
              <w:rPr>
                <w:rFonts w:eastAsia="Times New Roman" w:cs="Arial"/>
                <w:color w:val="000000"/>
              </w:rPr>
            </w:pPr>
          </w:p>
        </w:tc>
        <w:tc>
          <w:tcPr>
            <w:tcW w:w="1288" w:type="dxa"/>
            <w:vAlign w:val="center"/>
            <w:hideMark/>
          </w:tcPr>
          <w:p w:rsidR="008D6C45" w:rsidRPr="008D6C45" w:rsidRDefault="008D6C45" w:rsidP="0087478B">
            <w:pPr>
              <w:spacing w:after="0" w:line="240" w:lineRule="auto"/>
              <w:rPr>
                <w:rFonts w:eastAsia="Times New Roman" w:cs="Arial"/>
                <w:color w:val="000000"/>
              </w:rPr>
            </w:pPr>
          </w:p>
        </w:tc>
      </w:tr>
      <w:tr w:rsidR="008D6C45" w:rsidRPr="008D6C45" w:rsidTr="0087478B">
        <w:trPr>
          <w:tblCellSpacing w:w="15" w:type="dxa"/>
          <w:jc w:val="center"/>
        </w:trPr>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British Literature of the Restoration and 18</w:t>
            </w:r>
            <w:r w:rsidRPr="008D6C45">
              <w:rPr>
                <w:rFonts w:eastAsia="Times New Roman" w:cs="Arial"/>
                <w:color w:val="000000"/>
                <w:vertAlign w:val="superscript"/>
              </w:rPr>
              <w:t>th</w:t>
            </w:r>
            <w:r w:rsidRPr="008D6C45">
              <w:rPr>
                <w:rFonts w:eastAsia="Times New Roman" w:cs="Arial"/>
                <w:color w:val="000000"/>
              </w:rPr>
              <w:t xml:space="preserve"> Century</w:t>
            </w:r>
          </w:p>
        </w:tc>
        <w:tc>
          <w:tcPr>
            <w:tcW w:w="1390"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4</w:t>
            </w:r>
          </w:p>
          <w:p w:rsidR="008D6C45" w:rsidRPr="008D6C45" w:rsidRDefault="008D6C45" w:rsidP="0087478B">
            <w:pPr>
              <w:spacing w:after="0" w:line="240" w:lineRule="auto"/>
              <w:rPr>
                <w:rFonts w:eastAsia="Times New Roman" w:cs="Arial"/>
                <w:color w:val="000000"/>
              </w:rPr>
            </w:pPr>
          </w:p>
        </w:tc>
        <w:tc>
          <w:tcPr>
            <w:tcW w:w="3785"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w:t>
            </w:r>
          </w:p>
        </w:tc>
        <w:tc>
          <w:tcPr>
            <w:tcW w:w="1288" w:type="dxa"/>
            <w:vAlign w:val="center"/>
            <w:hideMark/>
          </w:tcPr>
          <w:p w:rsidR="008D6C45" w:rsidRPr="008D6C45" w:rsidRDefault="008D6C45" w:rsidP="0087478B">
            <w:pPr>
              <w:spacing w:after="0" w:line="240" w:lineRule="auto"/>
              <w:rPr>
                <w:rFonts w:eastAsia="Times New Roman" w:cs="Arial"/>
                <w:color w:val="000000"/>
              </w:rPr>
            </w:pPr>
            <w:r w:rsidRPr="008D6C45">
              <w:rPr>
                <w:rFonts w:eastAsia="Times New Roman" w:cs="Arial"/>
                <w:color w:val="000000"/>
              </w:rPr>
              <w:t> </w:t>
            </w:r>
          </w:p>
        </w:tc>
      </w:tr>
      <w:tr w:rsidR="008D6C45" w:rsidRPr="008D6C45" w:rsidTr="0087478B">
        <w:trPr>
          <w:tblCellSpacing w:w="15" w:type="dxa"/>
          <w:jc w:val="center"/>
        </w:trPr>
        <w:tc>
          <w:tcPr>
            <w:tcW w:w="3785" w:type="dxa"/>
            <w:vAlign w:val="center"/>
          </w:tcPr>
          <w:p w:rsidR="008D6C45" w:rsidRPr="008D6C45" w:rsidRDefault="008D6C45" w:rsidP="0087478B">
            <w:pPr>
              <w:rPr>
                <w:rFonts w:cs="Arial"/>
                <w:color w:val="000000"/>
              </w:rPr>
            </w:pPr>
            <w:r w:rsidRPr="008D6C45">
              <w:rPr>
                <w:rFonts w:cs="Arial"/>
              </w:rPr>
              <w:t>British Literature of the Renaissance</w:t>
            </w:r>
          </w:p>
        </w:tc>
        <w:tc>
          <w:tcPr>
            <w:tcW w:w="1390" w:type="dxa"/>
            <w:vAlign w:val="center"/>
          </w:tcPr>
          <w:p w:rsidR="008D6C45" w:rsidRPr="008D6C45" w:rsidRDefault="008D6C45" w:rsidP="0087478B">
            <w:pPr>
              <w:rPr>
                <w:rFonts w:cs="Arial"/>
                <w:color w:val="000000"/>
              </w:rPr>
            </w:pPr>
            <w:r w:rsidRPr="008D6C45">
              <w:rPr>
                <w:rFonts w:cs="Arial"/>
                <w:color w:val="000000"/>
              </w:rPr>
              <w:t>4</w:t>
            </w:r>
          </w:p>
        </w:tc>
        <w:tc>
          <w:tcPr>
            <w:tcW w:w="3785" w:type="dxa"/>
            <w:vAlign w:val="center"/>
          </w:tcPr>
          <w:p w:rsidR="008D6C45" w:rsidRPr="008D6C45" w:rsidRDefault="008D6C45" w:rsidP="0087478B">
            <w:pPr>
              <w:rPr>
                <w:rFonts w:cs="Arial"/>
                <w:color w:val="000000"/>
              </w:rPr>
            </w:pPr>
          </w:p>
        </w:tc>
        <w:tc>
          <w:tcPr>
            <w:tcW w:w="1288" w:type="dxa"/>
            <w:vAlign w:val="center"/>
          </w:tcPr>
          <w:p w:rsidR="008D6C45" w:rsidRPr="008D6C45" w:rsidRDefault="008D6C45" w:rsidP="0087478B">
            <w:pPr>
              <w:rPr>
                <w:rFonts w:cs="Arial"/>
                <w:color w:val="000000"/>
              </w:rPr>
            </w:pPr>
          </w:p>
        </w:tc>
      </w:tr>
      <w:tr w:rsidR="008D6C45" w:rsidRPr="008D6C45" w:rsidTr="0087478B">
        <w:trPr>
          <w:tblCellSpacing w:w="15" w:type="dxa"/>
          <w:jc w:val="center"/>
        </w:trPr>
        <w:tc>
          <w:tcPr>
            <w:tcW w:w="3785" w:type="dxa"/>
            <w:vAlign w:val="center"/>
          </w:tcPr>
          <w:p w:rsidR="008D6C45" w:rsidRPr="008D6C45" w:rsidRDefault="008D6C45" w:rsidP="0087478B">
            <w:pPr>
              <w:rPr>
                <w:rFonts w:cs="Arial"/>
                <w:color w:val="000000"/>
              </w:rPr>
            </w:pPr>
            <w:r w:rsidRPr="008D6C45">
              <w:rPr>
                <w:rFonts w:cs="Arial"/>
              </w:rPr>
              <w:t>American Literature 1920-1950</w:t>
            </w:r>
          </w:p>
        </w:tc>
        <w:tc>
          <w:tcPr>
            <w:tcW w:w="1390" w:type="dxa"/>
            <w:vAlign w:val="center"/>
          </w:tcPr>
          <w:p w:rsidR="008D6C45" w:rsidRPr="008D6C45" w:rsidRDefault="008D6C45" w:rsidP="0087478B">
            <w:pPr>
              <w:rPr>
                <w:rFonts w:cs="Arial"/>
                <w:color w:val="000000"/>
              </w:rPr>
            </w:pPr>
            <w:r w:rsidRPr="008D6C45">
              <w:rPr>
                <w:rFonts w:cs="Arial"/>
                <w:color w:val="000000"/>
              </w:rPr>
              <w:t>4</w:t>
            </w:r>
          </w:p>
        </w:tc>
        <w:tc>
          <w:tcPr>
            <w:tcW w:w="3785" w:type="dxa"/>
            <w:vAlign w:val="center"/>
          </w:tcPr>
          <w:p w:rsidR="008D6C45" w:rsidRPr="008D6C45" w:rsidRDefault="008D6C45" w:rsidP="0087478B">
            <w:pPr>
              <w:rPr>
                <w:rFonts w:cs="Arial"/>
                <w:color w:val="000000"/>
              </w:rPr>
            </w:pPr>
          </w:p>
        </w:tc>
        <w:tc>
          <w:tcPr>
            <w:tcW w:w="1288" w:type="dxa"/>
            <w:vAlign w:val="center"/>
          </w:tcPr>
          <w:p w:rsidR="008D6C45" w:rsidRPr="008D6C45" w:rsidRDefault="008D6C45" w:rsidP="0087478B">
            <w:pPr>
              <w:rPr>
                <w:rFonts w:cs="Arial"/>
                <w:color w:val="000000"/>
              </w:rPr>
            </w:pPr>
          </w:p>
        </w:tc>
      </w:tr>
      <w:tr w:rsidR="008D6C45" w:rsidRPr="008D6C45" w:rsidTr="0087478B">
        <w:trPr>
          <w:tblCellSpacing w:w="15" w:type="dxa"/>
          <w:jc w:val="center"/>
        </w:trPr>
        <w:tc>
          <w:tcPr>
            <w:tcW w:w="3785" w:type="dxa"/>
            <w:vAlign w:val="center"/>
          </w:tcPr>
          <w:p w:rsidR="008D6C45" w:rsidRPr="008D6C45" w:rsidRDefault="008D6C45" w:rsidP="0087478B">
            <w:pPr>
              <w:rPr>
                <w:rFonts w:cs="Arial"/>
                <w:color w:val="000000"/>
              </w:rPr>
            </w:pPr>
            <w:r w:rsidRPr="008D6C45">
              <w:rPr>
                <w:rFonts w:cs="Arial"/>
              </w:rPr>
              <w:t>Advanced Critical Writing</w:t>
            </w:r>
          </w:p>
        </w:tc>
        <w:tc>
          <w:tcPr>
            <w:tcW w:w="1390" w:type="dxa"/>
            <w:vAlign w:val="center"/>
          </w:tcPr>
          <w:p w:rsidR="008D6C45" w:rsidRPr="008D6C45" w:rsidRDefault="008D6C45" w:rsidP="0087478B">
            <w:pPr>
              <w:rPr>
                <w:rFonts w:cs="Arial"/>
                <w:color w:val="000000"/>
              </w:rPr>
            </w:pPr>
            <w:r w:rsidRPr="008D6C45">
              <w:rPr>
                <w:rFonts w:cs="Arial"/>
                <w:color w:val="000000"/>
              </w:rPr>
              <w:t>4</w:t>
            </w:r>
          </w:p>
        </w:tc>
        <w:tc>
          <w:tcPr>
            <w:tcW w:w="3785" w:type="dxa"/>
            <w:vAlign w:val="center"/>
          </w:tcPr>
          <w:p w:rsidR="008D6C45" w:rsidRPr="008D6C45" w:rsidRDefault="008D6C45" w:rsidP="0087478B">
            <w:pPr>
              <w:rPr>
                <w:rFonts w:cs="Arial"/>
                <w:color w:val="000000"/>
              </w:rPr>
            </w:pPr>
          </w:p>
        </w:tc>
        <w:tc>
          <w:tcPr>
            <w:tcW w:w="1288" w:type="dxa"/>
            <w:vAlign w:val="center"/>
          </w:tcPr>
          <w:p w:rsidR="008D6C45" w:rsidRPr="008D6C45" w:rsidRDefault="008D6C45" w:rsidP="0087478B">
            <w:pPr>
              <w:rPr>
                <w:rFonts w:cs="Arial"/>
                <w:color w:val="000000"/>
              </w:rPr>
            </w:pPr>
          </w:p>
        </w:tc>
      </w:tr>
      <w:tr w:rsidR="008D6C45" w:rsidRPr="008D6C45" w:rsidTr="0087478B">
        <w:trPr>
          <w:tblCellSpacing w:w="15" w:type="dxa"/>
          <w:jc w:val="center"/>
        </w:trPr>
        <w:tc>
          <w:tcPr>
            <w:tcW w:w="3785" w:type="dxa"/>
            <w:vAlign w:val="center"/>
          </w:tcPr>
          <w:p w:rsidR="008D6C45" w:rsidRPr="008D6C45" w:rsidRDefault="008D6C45" w:rsidP="0087478B">
            <w:pPr>
              <w:rPr>
                <w:rFonts w:cs="Arial"/>
                <w:color w:val="000000"/>
              </w:rPr>
            </w:pPr>
            <w:r w:rsidRPr="008D6C45">
              <w:rPr>
                <w:rFonts w:cs="Arial"/>
              </w:rPr>
              <w:t>Studies in Literary Kinds</w:t>
            </w:r>
          </w:p>
        </w:tc>
        <w:tc>
          <w:tcPr>
            <w:tcW w:w="1390" w:type="dxa"/>
            <w:vAlign w:val="center"/>
          </w:tcPr>
          <w:p w:rsidR="008D6C45" w:rsidRPr="008D6C45" w:rsidRDefault="008D6C45" w:rsidP="0087478B">
            <w:pPr>
              <w:rPr>
                <w:rFonts w:cs="Arial"/>
                <w:color w:val="000000"/>
              </w:rPr>
            </w:pPr>
            <w:r w:rsidRPr="008D6C45">
              <w:rPr>
                <w:rFonts w:cs="Arial"/>
                <w:color w:val="000000"/>
              </w:rPr>
              <w:t>4</w:t>
            </w:r>
          </w:p>
        </w:tc>
        <w:tc>
          <w:tcPr>
            <w:tcW w:w="3785" w:type="dxa"/>
            <w:vAlign w:val="center"/>
          </w:tcPr>
          <w:p w:rsidR="008D6C45" w:rsidRPr="008D6C45" w:rsidRDefault="008D6C45" w:rsidP="0087478B">
            <w:pPr>
              <w:rPr>
                <w:rFonts w:cs="Arial"/>
                <w:color w:val="000000"/>
              </w:rPr>
            </w:pPr>
          </w:p>
        </w:tc>
        <w:tc>
          <w:tcPr>
            <w:tcW w:w="1288" w:type="dxa"/>
            <w:vAlign w:val="center"/>
          </w:tcPr>
          <w:p w:rsidR="008D6C45" w:rsidRPr="008D6C45" w:rsidRDefault="008D6C45" w:rsidP="0087478B">
            <w:pPr>
              <w:rPr>
                <w:rFonts w:cs="Arial"/>
                <w:color w:val="000000"/>
              </w:rPr>
            </w:pPr>
          </w:p>
        </w:tc>
      </w:tr>
      <w:tr w:rsidR="008D6C45" w:rsidRPr="008D6C45" w:rsidTr="0087478B">
        <w:trPr>
          <w:tblCellSpacing w:w="15" w:type="dxa"/>
          <w:jc w:val="center"/>
        </w:trPr>
        <w:tc>
          <w:tcPr>
            <w:tcW w:w="3785" w:type="dxa"/>
            <w:vAlign w:val="center"/>
          </w:tcPr>
          <w:p w:rsidR="008D6C45" w:rsidRPr="008D6C45" w:rsidRDefault="008D6C45" w:rsidP="0087478B">
            <w:pPr>
              <w:rPr>
                <w:rFonts w:cs="Arial"/>
                <w:color w:val="000000"/>
              </w:rPr>
            </w:pPr>
            <w:r w:rsidRPr="008D6C45">
              <w:rPr>
                <w:rFonts w:cs="Arial"/>
                <w:color w:val="000000"/>
              </w:rPr>
              <w:t>Classical Mythology</w:t>
            </w:r>
          </w:p>
        </w:tc>
        <w:tc>
          <w:tcPr>
            <w:tcW w:w="1390" w:type="dxa"/>
            <w:vAlign w:val="center"/>
          </w:tcPr>
          <w:p w:rsidR="008D6C45" w:rsidRPr="008D6C45" w:rsidRDefault="008D6C45" w:rsidP="0087478B">
            <w:pPr>
              <w:rPr>
                <w:rFonts w:cs="Arial"/>
                <w:color w:val="000000"/>
              </w:rPr>
            </w:pPr>
            <w:r w:rsidRPr="008D6C45">
              <w:rPr>
                <w:rFonts w:cs="Arial"/>
                <w:color w:val="000000"/>
              </w:rPr>
              <w:t>4</w:t>
            </w:r>
          </w:p>
        </w:tc>
        <w:tc>
          <w:tcPr>
            <w:tcW w:w="3785" w:type="dxa"/>
            <w:vAlign w:val="center"/>
          </w:tcPr>
          <w:p w:rsidR="008D6C45" w:rsidRPr="008D6C45" w:rsidRDefault="008D6C45" w:rsidP="0087478B">
            <w:pPr>
              <w:rPr>
                <w:rFonts w:cs="Arial"/>
                <w:color w:val="000000"/>
              </w:rPr>
            </w:pPr>
          </w:p>
        </w:tc>
        <w:tc>
          <w:tcPr>
            <w:tcW w:w="1288" w:type="dxa"/>
            <w:vAlign w:val="center"/>
          </w:tcPr>
          <w:p w:rsidR="008D6C45" w:rsidRPr="008D6C45" w:rsidRDefault="008D6C45" w:rsidP="0087478B">
            <w:pPr>
              <w:rPr>
                <w:rFonts w:cs="Arial"/>
                <w:color w:val="000000"/>
              </w:rPr>
            </w:pPr>
          </w:p>
        </w:tc>
      </w:tr>
    </w:tbl>
    <w:p w:rsidR="008D6C45" w:rsidRPr="008D6C45" w:rsidRDefault="008D6C45" w:rsidP="008D6C45">
      <w:pPr>
        <w:rPr>
          <w:rFonts w:cs="Arial"/>
        </w:rPr>
      </w:pPr>
      <w:r w:rsidRPr="008D6C45">
        <w:rPr>
          <w:rFonts w:cs="Arial"/>
        </w:rPr>
        <w:tab/>
      </w:r>
    </w:p>
    <w:p w:rsidR="00B00DF0" w:rsidRPr="008D6C45" w:rsidRDefault="00B00DF0" w:rsidP="008D6C45">
      <w:pPr>
        <w:rPr>
          <w:rFonts w:cs="Arial"/>
        </w:rPr>
      </w:pPr>
    </w:p>
    <w:sectPr w:rsidR="00B00DF0" w:rsidRPr="008D6C45" w:rsidSect="006E41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842B59"/>
    <w:multiLevelType w:val="multilevel"/>
    <w:tmpl w:val="EBB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8636D"/>
    <w:multiLevelType w:val="hybridMultilevel"/>
    <w:tmpl w:val="7EA062E2"/>
    <w:lvl w:ilvl="0" w:tplc="BF0CD7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5A85A05"/>
    <w:multiLevelType w:val="multilevel"/>
    <w:tmpl w:val="601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394A0BF9"/>
    <w:multiLevelType w:val="multilevel"/>
    <w:tmpl w:val="212A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4EBF4387"/>
    <w:multiLevelType w:val="multilevel"/>
    <w:tmpl w:val="B02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705C512D"/>
    <w:multiLevelType w:val="hybridMultilevel"/>
    <w:tmpl w:val="3C945228"/>
    <w:lvl w:ilvl="0" w:tplc="E81AA98E">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3D22061"/>
    <w:multiLevelType w:val="multilevel"/>
    <w:tmpl w:val="CE2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nsid w:val="7DE767F5"/>
    <w:multiLevelType w:val="hybridMultilevel"/>
    <w:tmpl w:val="C0C24A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12"/>
  </w:num>
  <w:num w:numId="5">
    <w:abstractNumId w:val="6"/>
  </w:num>
  <w:num w:numId="6">
    <w:abstractNumId w:val="3"/>
  </w:num>
  <w:num w:numId="7">
    <w:abstractNumId w:val="8"/>
  </w:num>
  <w:num w:numId="8">
    <w:abstractNumId w:val="9"/>
  </w:num>
  <w:num w:numId="9">
    <w:abstractNumId w:val="11"/>
  </w:num>
  <w:num w:numId="10">
    <w:abstractNumId w:val="17"/>
  </w:num>
  <w:num w:numId="11">
    <w:abstractNumId w:val="4"/>
  </w:num>
  <w:num w:numId="12">
    <w:abstractNumId w:val="14"/>
  </w:num>
  <w:num w:numId="13">
    <w:abstractNumId w:val="7"/>
  </w:num>
  <w:num w:numId="14">
    <w:abstractNumId w:val="0"/>
  </w:num>
  <w:num w:numId="15">
    <w:abstractNumId w:val="5"/>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A2"/>
    <w:rsid w:val="000016A1"/>
    <w:rsid w:val="000437FC"/>
    <w:rsid w:val="00043CF5"/>
    <w:rsid w:val="00044396"/>
    <w:rsid w:val="000476AB"/>
    <w:rsid w:val="0006043B"/>
    <w:rsid w:val="000730FC"/>
    <w:rsid w:val="00086595"/>
    <w:rsid w:val="000B0BED"/>
    <w:rsid w:val="000B5991"/>
    <w:rsid w:val="000D5A51"/>
    <w:rsid w:val="000E6D90"/>
    <w:rsid w:val="000F34AB"/>
    <w:rsid w:val="00115220"/>
    <w:rsid w:val="00141B81"/>
    <w:rsid w:val="001467C4"/>
    <w:rsid w:val="00156625"/>
    <w:rsid w:val="00182AEB"/>
    <w:rsid w:val="0018462B"/>
    <w:rsid w:val="001A17C0"/>
    <w:rsid w:val="001A645D"/>
    <w:rsid w:val="001B54DE"/>
    <w:rsid w:val="001C5502"/>
    <w:rsid w:val="001E4D3B"/>
    <w:rsid w:val="002175DE"/>
    <w:rsid w:val="00237274"/>
    <w:rsid w:val="00247CCF"/>
    <w:rsid w:val="00280D52"/>
    <w:rsid w:val="002A346A"/>
    <w:rsid w:val="002A7747"/>
    <w:rsid w:val="002B4484"/>
    <w:rsid w:val="002D5764"/>
    <w:rsid w:val="002E547A"/>
    <w:rsid w:val="002F12EE"/>
    <w:rsid w:val="00300528"/>
    <w:rsid w:val="00334AA6"/>
    <w:rsid w:val="00366C06"/>
    <w:rsid w:val="0037390F"/>
    <w:rsid w:val="00393155"/>
    <w:rsid w:val="003F18E3"/>
    <w:rsid w:val="003F29E6"/>
    <w:rsid w:val="00403163"/>
    <w:rsid w:val="00440707"/>
    <w:rsid w:val="004571E5"/>
    <w:rsid w:val="00457394"/>
    <w:rsid w:val="00470237"/>
    <w:rsid w:val="00480858"/>
    <w:rsid w:val="00494004"/>
    <w:rsid w:val="004D70D9"/>
    <w:rsid w:val="004D7CA2"/>
    <w:rsid w:val="004E3351"/>
    <w:rsid w:val="0050000A"/>
    <w:rsid w:val="00504836"/>
    <w:rsid w:val="005116BA"/>
    <w:rsid w:val="00530D45"/>
    <w:rsid w:val="00533269"/>
    <w:rsid w:val="00535E04"/>
    <w:rsid w:val="0056096B"/>
    <w:rsid w:val="00573AE7"/>
    <w:rsid w:val="005877E4"/>
    <w:rsid w:val="005D0AAD"/>
    <w:rsid w:val="005D18AD"/>
    <w:rsid w:val="005F6504"/>
    <w:rsid w:val="00623A36"/>
    <w:rsid w:val="00631624"/>
    <w:rsid w:val="0064141D"/>
    <w:rsid w:val="00673EA2"/>
    <w:rsid w:val="006E41DB"/>
    <w:rsid w:val="0075714C"/>
    <w:rsid w:val="00767459"/>
    <w:rsid w:val="007737AC"/>
    <w:rsid w:val="007739D8"/>
    <w:rsid w:val="0078140E"/>
    <w:rsid w:val="007B3CD1"/>
    <w:rsid w:val="007C6142"/>
    <w:rsid w:val="0081273F"/>
    <w:rsid w:val="008154FA"/>
    <w:rsid w:val="00832CA2"/>
    <w:rsid w:val="00841322"/>
    <w:rsid w:val="008624D6"/>
    <w:rsid w:val="00863C5E"/>
    <w:rsid w:val="00895E70"/>
    <w:rsid w:val="008B33C5"/>
    <w:rsid w:val="008D6C45"/>
    <w:rsid w:val="008E4488"/>
    <w:rsid w:val="008F0B9B"/>
    <w:rsid w:val="008F6CF5"/>
    <w:rsid w:val="00952525"/>
    <w:rsid w:val="0096101D"/>
    <w:rsid w:val="00975525"/>
    <w:rsid w:val="009901B6"/>
    <w:rsid w:val="009C0048"/>
    <w:rsid w:val="009C2A1C"/>
    <w:rsid w:val="009E0691"/>
    <w:rsid w:val="009E3E24"/>
    <w:rsid w:val="009F0CF4"/>
    <w:rsid w:val="00A1130F"/>
    <w:rsid w:val="00A11BCB"/>
    <w:rsid w:val="00A16CE6"/>
    <w:rsid w:val="00A1751A"/>
    <w:rsid w:val="00A237EB"/>
    <w:rsid w:val="00A40A7B"/>
    <w:rsid w:val="00A91D4F"/>
    <w:rsid w:val="00AC34FF"/>
    <w:rsid w:val="00AE381A"/>
    <w:rsid w:val="00AF5D2C"/>
    <w:rsid w:val="00B00DF0"/>
    <w:rsid w:val="00B178F9"/>
    <w:rsid w:val="00B4360F"/>
    <w:rsid w:val="00B746C3"/>
    <w:rsid w:val="00B90768"/>
    <w:rsid w:val="00BA4483"/>
    <w:rsid w:val="00BB52A0"/>
    <w:rsid w:val="00C06CE0"/>
    <w:rsid w:val="00C16A27"/>
    <w:rsid w:val="00C202E1"/>
    <w:rsid w:val="00C24188"/>
    <w:rsid w:val="00C97FEE"/>
    <w:rsid w:val="00CA0132"/>
    <w:rsid w:val="00CC1634"/>
    <w:rsid w:val="00CE67FF"/>
    <w:rsid w:val="00CF4092"/>
    <w:rsid w:val="00D13DE3"/>
    <w:rsid w:val="00D901C7"/>
    <w:rsid w:val="00DA06C2"/>
    <w:rsid w:val="00DA0C4B"/>
    <w:rsid w:val="00DA2083"/>
    <w:rsid w:val="00DA4C12"/>
    <w:rsid w:val="00DF0CD2"/>
    <w:rsid w:val="00E14647"/>
    <w:rsid w:val="00E33EE9"/>
    <w:rsid w:val="00E53FFB"/>
    <w:rsid w:val="00E74D5C"/>
    <w:rsid w:val="00E7655B"/>
    <w:rsid w:val="00E87333"/>
    <w:rsid w:val="00EC4D1E"/>
    <w:rsid w:val="00EC5EB1"/>
    <w:rsid w:val="00ED0C3A"/>
    <w:rsid w:val="00EE40D8"/>
    <w:rsid w:val="00EE4CF0"/>
    <w:rsid w:val="00EF2390"/>
    <w:rsid w:val="00EF6C7A"/>
    <w:rsid w:val="00F15DD4"/>
    <w:rsid w:val="00F2362F"/>
    <w:rsid w:val="00F53488"/>
    <w:rsid w:val="00F70C7F"/>
    <w:rsid w:val="00F71DE7"/>
    <w:rsid w:val="00FD4208"/>
    <w:rsid w:val="00FE6BAA"/>
    <w:rsid w:val="00FF3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F9"/>
  </w:style>
  <w:style w:type="paragraph" w:styleId="Heading2">
    <w:name w:val="heading 2"/>
    <w:basedOn w:val="Normal"/>
    <w:link w:val="Heading2Char"/>
    <w:uiPriority w:val="9"/>
    <w:qFormat/>
    <w:rsid w:val="0067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3E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E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3EA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EA2"/>
    <w:rPr>
      <w:b/>
      <w:bCs/>
    </w:rPr>
  </w:style>
  <w:style w:type="character" w:styleId="Emphasis">
    <w:name w:val="Emphasis"/>
    <w:basedOn w:val="DefaultParagraphFont"/>
    <w:uiPriority w:val="20"/>
    <w:qFormat/>
    <w:rsid w:val="00673EA2"/>
    <w:rPr>
      <w:i/>
      <w:iCs/>
    </w:rPr>
  </w:style>
  <w:style w:type="paragraph" w:styleId="NoSpacing">
    <w:name w:val="No Spacing"/>
    <w:uiPriority w:val="1"/>
    <w:qFormat/>
    <w:rsid w:val="00C06CE0"/>
    <w:pPr>
      <w:spacing w:after="0" w:line="240" w:lineRule="auto"/>
    </w:pPr>
  </w:style>
  <w:style w:type="character" w:styleId="Hyperlink">
    <w:name w:val="Hyperlink"/>
    <w:basedOn w:val="DefaultParagraphFont"/>
    <w:uiPriority w:val="99"/>
    <w:unhideWhenUsed/>
    <w:rsid w:val="000F34AB"/>
    <w:rPr>
      <w:color w:val="0000FF" w:themeColor="hyperlink"/>
      <w:u w:val="single"/>
    </w:rPr>
  </w:style>
  <w:style w:type="paragraph" w:styleId="ListParagraph">
    <w:name w:val="List Paragraph"/>
    <w:basedOn w:val="Normal"/>
    <w:uiPriority w:val="34"/>
    <w:qFormat/>
    <w:rsid w:val="00A237EB"/>
    <w:pPr>
      <w:ind w:left="720"/>
      <w:contextualSpacing/>
    </w:pPr>
  </w:style>
  <w:style w:type="paragraph" w:styleId="BalloonText">
    <w:name w:val="Balloon Text"/>
    <w:basedOn w:val="Normal"/>
    <w:link w:val="BalloonTextChar"/>
    <w:uiPriority w:val="99"/>
    <w:semiHidden/>
    <w:unhideWhenUsed/>
    <w:rsid w:val="0023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F9"/>
  </w:style>
  <w:style w:type="paragraph" w:styleId="Heading2">
    <w:name w:val="heading 2"/>
    <w:basedOn w:val="Normal"/>
    <w:link w:val="Heading2Char"/>
    <w:uiPriority w:val="9"/>
    <w:qFormat/>
    <w:rsid w:val="0067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3E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E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3EA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EA2"/>
    <w:rPr>
      <w:b/>
      <w:bCs/>
    </w:rPr>
  </w:style>
  <w:style w:type="character" w:styleId="Emphasis">
    <w:name w:val="Emphasis"/>
    <w:basedOn w:val="DefaultParagraphFont"/>
    <w:uiPriority w:val="20"/>
    <w:qFormat/>
    <w:rsid w:val="00673EA2"/>
    <w:rPr>
      <w:i/>
      <w:iCs/>
    </w:rPr>
  </w:style>
  <w:style w:type="paragraph" w:styleId="NoSpacing">
    <w:name w:val="No Spacing"/>
    <w:uiPriority w:val="1"/>
    <w:qFormat/>
    <w:rsid w:val="00C06CE0"/>
    <w:pPr>
      <w:spacing w:after="0" w:line="240" w:lineRule="auto"/>
    </w:pPr>
  </w:style>
  <w:style w:type="character" w:styleId="Hyperlink">
    <w:name w:val="Hyperlink"/>
    <w:basedOn w:val="DefaultParagraphFont"/>
    <w:uiPriority w:val="99"/>
    <w:unhideWhenUsed/>
    <w:rsid w:val="000F34AB"/>
    <w:rPr>
      <w:color w:val="0000FF" w:themeColor="hyperlink"/>
      <w:u w:val="single"/>
    </w:rPr>
  </w:style>
  <w:style w:type="paragraph" w:styleId="ListParagraph">
    <w:name w:val="List Paragraph"/>
    <w:basedOn w:val="Normal"/>
    <w:uiPriority w:val="34"/>
    <w:qFormat/>
    <w:rsid w:val="00A237EB"/>
    <w:pPr>
      <w:ind w:left="720"/>
      <w:contextualSpacing/>
    </w:pPr>
  </w:style>
  <w:style w:type="paragraph" w:styleId="BalloonText">
    <w:name w:val="Balloon Text"/>
    <w:basedOn w:val="Normal"/>
    <w:link w:val="BalloonTextChar"/>
    <w:uiPriority w:val="99"/>
    <w:semiHidden/>
    <w:unhideWhenUsed/>
    <w:rsid w:val="0023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979544">
          <w:marLeft w:val="0"/>
          <w:marRight w:val="0"/>
          <w:marTop w:val="0"/>
          <w:marBottom w:val="0"/>
          <w:divBdr>
            <w:top w:val="none" w:sz="0" w:space="0" w:color="auto"/>
            <w:left w:val="none" w:sz="0" w:space="0" w:color="auto"/>
            <w:bottom w:val="none" w:sz="0" w:space="0" w:color="auto"/>
            <w:right w:val="none" w:sz="0" w:space="0" w:color="auto"/>
          </w:divBdr>
          <w:divsChild>
            <w:div w:id="244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oakland.edu" TargetMode="External"/><Relationship Id="rId3" Type="http://schemas.openxmlformats.org/officeDocument/2006/relationships/styles" Target="styles.xml"/><Relationship Id="rId7" Type="http://schemas.openxmlformats.org/officeDocument/2006/relationships/hyperlink" Target="mailto:teacher@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D5E5-5E24-4902-8F39-9A518D1A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dc:creator>
  <cp:lastModifiedBy>Sharon S. Hiller</cp:lastModifiedBy>
  <cp:revision>6</cp:revision>
  <cp:lastPrinted>2012-07-03T18:56:00Z</cp:lastPrinted>
  <dcterms:created xsi:type="dcterms:W3CDTF">2012-07-06T12:00:00Z</dcterms:created>
  <dcterms:modified xsi:type="dcterms:W3CDTF">2012-07-10T19:54:00Z</dcterms:modified>
</cp:coreProperties>
</file>