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BE" w:rsidRPr="000A17EE" w:rsidRDefault="001D17BE" w:rsidP="001D17BE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 w:rsidRPr="000A17EE">
        <w:rPr>
          <w:rFonts w:asciiTheme="minorHAnsi" w:hAnsiTheme="minorHAnsi"/>
          <w:b/>
          <w:sz w:val="32"/>
          <w:szCs w:val="28"/>
        </w:rPr>
        <w:t>Master of Education: Special Education</w:t>
      </w:r>
    </w:p>
    <w:p w:rsidR="001D17BE" w:rsidRPr="004230D2" w:rsidRDefault="001D17BE" w:rsidP="001D17BE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4230D2">
        <w:rPr>
          <w:rFonts w:asciiTheme="minorHAnsi" w:hAnsiTheme="minorHAnsi"/>
          <w:b/>
          <w:sz w:val="32"/>
          <w:szCs w:val="28"/>
        </w:rPr>
        <w:t xml:space="preserve">with </w:t>
      </w:r>
      <w:r>
        <w:rPr>
          <w:rFonts w:asciiTheme="minorHAnsi" w:hAnsiTheme="minorHAnsi"/>
          <w:b/>
          <w:sz w:val="32"/>
          <w:szCs w:val="28"/>
        </w:rPr>
        <w:t xml:space="preserve">concentration in </w:t>
      </w:r>
      <w:r w:rsidRPr="004230D2">
        <w:rPr>
          <w:rFonts w:asciiTheme="minorHAnsi" w:hAnsiTheme="minorHAnsi"/>
          <w:b/>
          <w:sz w:val="32"/>
          <w:szCs w:val="28"/>
        </w:rPr>
        <w:t>Autism Spectrum Disorder</w:t>
      </w:r>
      <w:r>
        <w:rPr>
          <w:rFonts w:asciiTheme="minorHAnsi" w:hAnsiTheme="minorHAnsi"/>
          <w:b/>
          <w:sz w:val="32"/>
          <w:szCs w:val="28"/>
        </w:rPr>
        <w:t>s</w:t>
      </w:r>
      <w:r w:rsidRPr="004230D2">
        <w:rPr>
          <w:rFonts w:asciiTheme="minorHAnsi" w:hAnsiTheme="minorHAnsi"/>
          <w:b/>
          <w:sz w:val="32"/>
          <w:szCs w:val="28"/>
        </w:rPr>
        <w:t xml:space="preserve"> (Endorsement)</w:t>
      </w:r>
    </w:p>
    <w:p w:rsidR="001D17BE" w:rsidRPr="000A17EE" w:rsidRDefault="001D17BE" w:rsidP="001D17BE">
      <w:pPr>
        <w:ind w:right="3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61F17" wp14:editId="39939856">
                <wp:simplePos x="0" y="0"/>
                <wp:positionH relativeFrom="column">
                  <wp:posOffset>8565515</wp:posOffset>
                </wp:positionH>
                <wp:positionV relativeFrom="paragraph">
                  <wp:posOffset>357505</wp:posOffset>
                </wp:positionV>
                <wp:extent cx="1143000" cy="685800"/>
                <wp:effectExtent l="12065" t="7620" r="698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BE" w:rsidRDefault="001D17BE" w:rsidP="001D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035">
                              <w:rPr>
                                <w:sz w:val="16"/>
                                <w:szCs w:val="16"/>
                              </w:rPr>
                              <w:t>Department of Human Development and Child</w:t>
                            </w:r>
                            <w:r>
                              <w:t xml:space="preserve"> </w:t>
                            </w:r>
                            <w:r w:rsidRPr="00CF6035">
                              <w:rPr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  <w:p w:rsidR="001D17BE" w:rsidRDefault="001D17BE" w:rsidP="001D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17BE" w:rsidRDefault="001D17BE" w:rsidP="001D17BE">
                            <w:r>
                              <w:rPr>
                                <w:sz w:val="16"/>
                                <w:szCs w:val="16"/>
                              </w:rPr>
                              <w:t>www.oakland.edu/sehs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61F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4.45pt;margin-top:28.1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BRLAIAAFAEAAAOAAAAZHJzL2Uyb0RvYy54bWysVM1u2zAMvg/YOwi6L3aypEuNOEWXLsOA&#10;7gdo9wCyLNvCJFGTlNjd05eS3TTdsMswHwRSpD6SH0lvrgatyFE4L8GUdD7LKRGGQy1NW9Lv9/s3&#10;a0p8YKZmCowo6YPw9Gr7+tWmt4VYQAeqFo4giPFFb0vahWCLLPO8E5r5GVhh0NiA0yyg6tqsdqxH&#10;dK2yRZ5fZD242jrgwnu8vRmNdJvwm0bw8LVpvAhElRRzC+l06azimW03rGgds53kUxrsH7LQTBoM&#10;eoK6YYGRg5N/QGnJHXhowoyDzqBpJBepBqxmnv9WzV3HrEi1IDnenmjy/w+Wfzl+c0TWJV1RYpjG&#10;Ft2LIZD3MJBVZKe3vkCnO4tuYcBr7HKq1Ntb4D88MbDrmGnFtXPQd4LVmN08vszOno44PoJU/Weo&#10;MQw7BEhAQ+N0pA7JIIiOXXo4dSamwmPI+fJtnqOJo+1ivVqjHEOw4um1dT58FKBJFErqsPMJnR1v&#10;fRhdn1xiMA9K1nupVFJcW+2UI0eGU7JP34T+wk0Z0pf0crVYjQT8FQIzjcmOUV9AaBlw3JXUJcUS&#10;JidWRNo+mBofsCIwqUYZq1Nm4jFSN5IYhmpAx0huBfUDMupgHGtcQxQ6cL8o6XGkS+p/HpgTlKhP&#10;BrtyOV8u4w4kZbl6t0DFnVuqcwszHKFKGigZxV0Y9+ZgnWw7jDTOgYFr7GQjE8nPWU1549imNk0r&#10;FvfiXE9ezz+C7SMAAAD//wMAUEsDBBQABgAIAAAAIQDgRdqY4AAAAAwBAAAPAAAAZHJzL2Rvd25y&#10;ZXYueG1sTI/BTsMwEETvSPyDtUhcEHVo0pCGOBVCAtEbFARXN3aTCHsdbDcNf8/mBLed3dHsm2oz&#10;WcNG7UPvUMDNIgGmsXGqx1bA+9vjdQEsRIlKGodawI8OsKnPzypZKnfCVz3uYssoBEMpBXQxDiXn&#10;oem0lWHhBo10OzhvZSTpW668PFG4NXyZJDm3skf60MlBP3S6+dodrYAiex4/wzZ9+Wjyg1nHq9vx&#10;6dsLcXkx3d8Bi3qKf2aY8QkdamLauyOqwAzpNCvW5BWwylNgs2O1nDd7mvIsBV5X/H+J+hcAAP//&#10;AwBQSwECLQAUAAYACAAAACEAtoM4kv4AAADhAQAAEwAAAAAAAAAAAAAAAAAAAAAAW0NvbnRlbnRf&#10;VHlwZXNdLnhtbFBLAQItABQABgAIAAAAIQA4/SH/1gAAAJQBAAALAAAAAAAAAAAAAAAAAC8BAABf&#10;cmVscy8ucmVsc1BLAQItABQABgAIAAAAIQC2q0BRLAIAAFAEAAAOAAAAAAAAAAAAAAAAAC4CAABk&#10;cnMvZTJvRG9jLnhtbFBLAQItABQABgAIAAAAIQDgRdqY4AAAAAwBAAAPAAAAAAAAAAAAAAAAAIYE&#10;AABkcnMvZG93bnJldi54bWxQSwUGAAAAAAQABADzAAAAkwUAAAAA&#10;">
                <v:textbox>
                  <w:txbxContent>
                    <w:p w:rsidR="001D17BE" w:rsidRDefault="001D17BE" w:rsidP="001D17BE">
                      <w:pPr>
                        <w:rPr>
                          <w:sz w:val="16"/>
                          <w:szCs w:val="16"/>
                        </w:rPr>
                      </w:pPr>
                      <w:r w:rsidRPr="00CF6035">
                        <w:rPr>
                          <w:sz w:val="16"/>
                          <w:szCs w:val="16"/>
                        </w:rPr>
                        <w:t>Department of Human Development and Child</w:t>
                      </w:r>
                      <w:r>
                        <w:t xml:space="preserve"> </w:t>
                      </w:r>
                      <w:r w:rsidRPr="00CF6035">
                        <w:rPr>
                          <w:sz w:val="16"/>
                          <w:szCs w:val="16"/>
                        </w:rPr>
                        <w:t>Studies</w:t>
                      </w:r>
                    </w:p>
                    <w:p w:rsidR="001D17BE" w:rsidRDefault="001D17BE" w:rsidP="001D17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D17BE" w:rsidRDefault="001D17BE" w:rsidP="001D17BE">
                      <w:r>
                        <w:rPr>
                          <w:sz w:val="16"/>
                          <w:szCs w:val="16"/>
                        </w:rPr>
                        <w:t>www.oakland.edu/sehs</w:t>
                      </w:r>
                    </w:p>
                  </w:txbxContent>
                </v:textbox>
              </v:shape>
            </w:pict>
          </mc:Fallback>
        </mc:AlternateContent>
      </w:r>
    </w:p>
    <w:p w:rsidR="001D17BE" w:rsidRPr="004230D2" w:rsidRDefault="001D17BE" w:rsidP="001D17BE">
      <w:pPr>
        <w:rPr>
          <w:rFonts w:asciiTheme="minorHAnsi" w:hAnsiTheme="minorHAnsi"/>
          <w:sz w:val="6"/>
          <w:szCs w:val="28"/>
        </w:rPr>
      </w:pPr>
    </w:p>
    <w:p w:rsidR="001D17BE" w:rsidRDefault="001D17BE" w:rsidP="001D17BE">
      <w:pPr>
        <w:rPr>
          <w:rFonts w:asciiTheme="minorHAnsi" w:hAnsiTheme="minorHAnsi"/>
          <w:sz w:val="28"/>
          <w:szCs w:val="28"/>
        </w:rPr>
      </w:pPr>
      <w:r w:rsidRPr="00720C99">
        <w:rPr>
          <w:rFonts w:asciiTheme="minorHAnsi" w:hAnsiTheme="minorHAnsi"/>
          <w:b/>
          <w:sz w:val="28"/>
          <w:szCs w:val="28"/>
        </w:rPr>
        <w:t>Foundation Courses</w:t>
      </w:r>
      <w:r>
        <w:rPr>
          <w:rFonts w:asciiTheme="minorHAnsi" w:hAnsiTheme="minorHAnsi"/>
          <w:sz w:val="28"/>
          <w:szCs w:val="28"/>
        </w:rPr>
        <w:t xml:space="preserve"> (up</w:t>
      </w:r>
      <w:r w:rsidRPr="00720C99">
        <w:rPr>
          <w:rFonts w:asciiTheme="minorHAnsi" w:hAnsiTheme="minorHAnsi"/>
          <w:sz w:val="28"/>
          <w:szCs w:val="28"/>
        </w:rPr>
        <w:t xml:space="preserve"> to 8 credits)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1D17BE" w:rsidRPr="00720C99" w:rsidRDefault="001D17BE" w:rsidP="001D17BE">
      <w:pPr>
        <w:ind w:firstLine="720"/>
        <w:rPr>
          <w:rFonts w:asciiTheme="minorHAnsi" w:hAnsiTheme="minorHAnsi"/>
          <w:b/>
          <w:i/>
          <w:sz w:val="26"/>
          <w:szCs w:val="26"/>
        </w:rPr>
      </w:pPr>
      <w:r w:rsidRPr="00720C99">
        <w:rPr>
          <w:rFonts w:asciiTheme="minorHAnsi" w:hAnsiTheme="minorHAnsi"/>
          <w:i/>
          <w:sz w:val="26"/>
          <w:szCs w:val="26"/>
        </w:rPr>
        <w:t>may be required, depending on applicant’s background</w:t>
      </w:r>
    </w:p>
    <w:p w:rsidR="001D17BE" w:rsidRPr="00720C99" w:rsidRDefault="001D17BE" w:rsidP="001D17BE">
      <w:pPr>
        <w:rPr>
          <w:rFonts w:asciiTheme="minorHAnsi" w:hAnsiTheme="minorHAnsi"/>
          <w:b/>
          <w:sz w:val="22"/>
          <w:szCs w:val="28"/>
        </w:rPr>
      </w:pPr>
    </w:p>
    <w:p w:rsidR="001D17BE" w:rsidRPr="000A17EE" w:rsidRDefault="001D17BE" w:rsidP="001D17BE">
      <w:pPr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 xml:space="preserve">Core Requirements </w:t>
      </w:r>
      <w:r w:rsidRPr="000A17EE">
        <w:rPr>
          <w:rFonts w:asciiTheme="minorHAnsi" w:hAnsiTheme="minorHAnsi"/>
          <w:sz w:val="28"/>
          <w:szCs w:val="28"/>
        </w:rPr>
        <w:t>(25 credits):</w:t>
      </w:r>
    </w:p>
    <w:p w:rsidR="001D17BE" w:rsidRPr="00720C99" w:rsidRDefault="001D17BE" w:rsidP="001D17BE">
      <w:pPr>
        <w:rPr>
          <w:rFonts w:asciiTheme="minorHAnsi" w:hAnsiTheme="minorHAnsi"/>
          <w:b/>
          <w:sz w:val="12"/>
          <w:szCs w:val="28"/>
        </w:rPr>
      </w:pP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503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4</w:t>
      </w:r>
      <w:r w:rsidRPr="00720C99">
        <w:rPr>
          <w:rFonts w:asciiTheme="minorHAnsi" w:hAnsiTheme="minorHAnsi"/>
          <w:sz w:val="26"/>
          <w:szCs w:val="26"/>
        </w:rPr>
        <w:tab/>
        <w:t>Standards, Research and Practice in Special Education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502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4</w:t>
      </w:r>
      <w:r w:rsidRPr="00720C99">
        <w:rPr>
          <w:rFonts w:asciiTheme="minorHAnsi" w:hAnsiTheme="minorHAnsi"/>
          <w:sz w:val="26"/>
          <w:szCs w:val="26"/>
        </w:rPr>
        <w:tab/>
        <w:t>Legal Issues in Special Education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524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4</w:t>
      </w:r>
      <w:r w:rsidRPr="00720C99">
        <w:rPr>
          <w:rFonts w:asciiTheme="minorHAnsi" w:hAnsiTheme="minorHAnsi"/>
          <w:sz w:val="26"/>
          <w:szCs w:val="26"/>
        </w:rPr>
        <w:tab/>
        <w:t>Assessment in Special Education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600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4</w:t>
      </w:r>
      <w:r w:rsidRPr="00720C99">
        <w:rPr>
          <w:rFonts w:asciiTheme="minorHAnsi" w:hAnsiTheme="minorHAnsi"/>
          <w:sz w:val="26"/>
          <w:szCs w:val="26"/>
        </w:rPr>
        <w:tab/>
        <w:t>Quality of Life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505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Community Engagement and Service*</w:t>
      </w:r>
      <w:r w:rsidRPr="00720C99">
        <w:rPr>
          <w:rFonts w:asciiTheme="minorHAnsi" w:hAnsiTheme="minorHAnsi"/>
          <w:sz w:val="26"/>
          <w:szCs w:val="26"/>
        </w:rPr>
        <w:tab/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Electives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6</w:t>
      </w:r>
      <w:r w:rsidRPr="00720C99">
        <w:rPr>
          <w:rFonts w:asciiTheme="minorHAnsi" w:hAnsiTheme="minorHAnsi"/>
          <w:sz w:val="26"/>
          <w:szCs w:val="26"/>
        </w:rPr>
        <w:tab/>
        <w:t>Must have adviser approval</w:t>
      </w:r>
    </w:p>
    <w:p w:rsidR="001D17BE" w:rsidRPr="004230D2" w:rsidRDefault="001D17BE" w:rsidP="001D17BE">
      <w:pPr>
        <w:rPr>
          <w:rFonts w:asciiTheme="minorHAnsi" w:hAnsiTheme="minorHAnsi"/>
          <w:sz w:val="20"/>
          <w:szCs w:val="28"/>
        </w:rPr>
      </w:pPr>
    </w:p>
    <w:p w:rsidR="001D17BE" w:rsidRPr="000A17EE" w:rsidRDefault="001D17BE" w:rsidP="001D17BE">
      <w:pPr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 xml:space="preserve">ASD Concentration </w:t>
      </w:r>
      <w:r w:rsidRPr="000A17EE">
        <w:rPr>
          <w:rFonts w:asciiTheme="minorHAnsi" w:hAnsiTheme="minorHAnsi"/>
          <w:sz w:val="28"/>
          <w:szCs w:val="28"/>
        </w:rPr>
        <w:t>(15 credits):</w:t>
      </w:r>
    </w:p>
    <w:p w:rsidR="001D17BE" w:rsidRPr="00720C99" w:rsidRDefault="001D17BE" w:rsidP="001D17BE">
      <w:pPr>
        <w:rPr>
          <w:rFonts w:asciiTheme="minorHAnsi" w:hAnsiTheme="minorHAnsi"/>
          <w:sz w:val="12"/>
          <w:szCs w:val="28"/>
        </w:rPr>
      </w:pP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559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Overview of Autism Spectrum Disorder</w:t>
      </w:r>
      <w:r w:rsidR="00802005">
        <w:rPr>
          <w:rFonts w:asciiTheme="minorHAnsi" w:hAnsiTheme="minorHAnsi"/>
          <w:sz w:val="26"/>
          <w:szCs w:val="26"/>
        </w:rPr>
        <w:t>s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527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Educational Procedures for Students with ASD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578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Communication and Language Issues in ASD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579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Behavioral and Social Issues in Students with ASD</w:t>
      </w:r>
    </w:p>
    <w:p w:rsidR="001D17BE" w:rsidRPr="00720C99" w:rsidRDefault="001D17BE" w:rsidP="001D17BE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SE 596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3</w:t>
      </w:r>
      <w:r w:rsidRPr="00720C99">
        <w:rPr>
          <w:rFonts w:asciiTheme="minorHAnsi" w:hAnsiTheme="minorHAnsi"/>
          <w:sz w:val="26"/>
          <w:szCs w:val="26"/>
        </w:rPr>
        <w:tab/>
        <w:t>Collaboration &amp; Consultation Skills: ASD</w:t>
      </w:r>
    </w:p>
    <w:p w:rsidR="001D17BE" w:rsidRPr="004230D2" w:rsidRDefault="001D17BE" w:rsidP="001D17BE">
      <w:pPr>
        <w:rPr>
          <w:rFonts w:asciiTheme="minorHAnsi" w:hAnsiTheme="minorHAnsi"/>
          <w:i/>
          <w:sz w:val="14"/>
          <w:szCs w:val="28"/>
        </w:rPr>
      </w:pPr>
    </w:p>
    <w:p w:rsidR="001D17BE" w:rsidRPr="000A17EE" w:rsidRDefault="001D17BE" w:rsidP="001D17BE">
      <w:pPr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 xml:space="preserve">Exit Options </w:t>
      </w:r>
      <w:r w:rsidRPr="000A17EE">
        <w:rPr>
          <w:rFonts w:asciiTheme="minorHAnsi" w:hAnsiTheme="minorHAnsi"/>
          <w:sz w:val="28"/>
          <w:szCs w:val="28"/>
        </w:rPr>
        <w:t>(4 credits):</w:t>
      </w:r>
    </w:p>
    <w:p w:rsidR="001D17BE" w:rsidRPr="000A17EE" w:rsidRDefault="001D17BE" w:rsidP="001D17BE">
      <w:pPr>
        <w:rPr>
          <w:rFonts w:asciiTheme="minorHAnsi" w:hAnsiTheme="minorHAnsi"/>
          <w:b/>
          <w:sz w:val="16"/>
          <w:szCs w:val="28"/>
        </w:rPr>
      </w:pPr>
    </w:p>
    <w:p w:rsidR="001D17BE" w:rsidRPr="00720C99" w:rsidRDefault="001D17BE" w:rsidP="001D17BE">
      <w:pPr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>A.   SE 591</w:t>
      </w:r>
      <w:r w:rsidRPr="00720C99">
        <w:rPr>
          <w:rFonts w:asciiTheme="minorHAnsi" w:hAnsiTheme="minorHAnsi"/>
          <w:sz w:val="26"/>
          <w:szCs w:val="26"/>
        </w:rPr>
        <w:tab/>
      </w:r>
      <w:r w:rsidRPr="00720C99">
        <w:rPr>
          <w:rFonts w:asciiTheme="minorHAnsi" w:hAnsiTheme="minorHAnsi"/>
          <w:sz w:val="26"/>
          <w:szCs w:val="26"/>
        </w:rPr>
        <w:tab/>
        <w:t>4</w:t>
      </w:r>
      <w:r w:rsidRPr="00720C99">
        <w:rPr>
          <w:rFonts w:asciiTheme="minorHAnsi" w:hAnsiTheme="minorHAnsi"/>
          <w:sz w:val="26"/>
          <w:szCs w:val="26"/>
        </w:rPr>
        <w:tab/>
        <w:t xml:space="preserve">Practicum: Autism Spectrum Disorder K-12   </w:t>
      </w:r>
    </w:p>
    <w:p w:rsidR="001D17BE" w:rsidRPr="00720C99" w:rsidRDefault="001D17BE" w:rsidP="001D17BE">
      <w:pPr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 xml:space="preserve">                       </w:t>
      </w:r>
      <w:r w:rsidRPr="00720C99">
        <w:rPr>
          <w:rFonts w:asciiTheme="minorHAnsi" w:hAnsiTheme="minorHAnsi"/>
          <w:b/>
          <w:color w:val="FF0000"/>
          <w:sz w:val="26"/>
          <w:szCs w:val="26"/>
        </w:rPr>
        <w:t>OR</w:t>
      </w:r>
    </w:p>
    <w:p w:rsidR="001D17BE" w:rsidRPr="00720C99" w:rsidRDefault="001D17BE" w:rsidP="001D17BE">
      <w:pPr>
        <w:rPr>
          <w:rFonts w:asciiTheme="minorHAnsi" w:hAnsiTheme="minorHAnsi"/>
          <w:sz w:val="26"/>
          <w:szCs w:val="26"/>
        </w:rPr>
      </w:pPr>
      <w:r w:rsidRPr="00720C99">
        <w:rPr>
          <w:rFonts w:asciiTheme="minorHAnsi" w:hAnsiTheme="minorHAnsi"/>
          <w:sz w:val="26"/>
          <w:szCs w:val="26"/>
        </w:rPr>
        <w:t xml:space="preserve">B.   Electives  </w:t>
      </w:r>
      <w:r w:rsidRPr="00720C99">
        <w:rPr>
          <w:rFonts w:asciiTheme="minorHAnsi" w:hAnsiTheme="minorHAnsi"/>
          <w:sz w:val="26"/>
          <w:szCs w:val="26"/>
        </w:rPr>
        <w:tab/>
        <w:t xml:space="preserve">4 </w:t>
      </w:r>
      <w:r w:rsidRPr="00720C99">
        <w:rPr>
          <w:rFonts w:asciiTheme="minorHAnsi" w:hAnsiTheme="minorHAnsi"/>
          <w:sz w:val="26"/>
          <w:szCs w:val="26"/>
        </w:rPr>
        <w:tab/>
        <w:t>Must have adviser approval</w:t>
      </w:r>
    </w:p>
    <w:p w:rsidR="001D17BE" w:rsidRPr="004230D2" w:rsidRDefault="001D17BE" w:rsidP="001D17BE">
      <w:pPr>
        <w:spacing w:line="276" w:lineRule="auto"/>
        <w:rPr>
          <w:rFonts w:asciiTheme="minorHAnsi" w:hAnsiTheme="minorHAnsi"/>
          <w:sz w:val="4"/>
          <w:szCs w:val="28"/>
        </w:rPr>
      </w:pPr>
    </w:p>
    <w:p w:rsidR="001D17BE" w:rsidRPr="00720C99" w:rsidRDefault="001D17BE" w:rsidP="001D17BE">
      <w:pPr>
        <w:spacing w:line="276" w:lineRule="auto"/>
        <w:rPr>
          <w:rFonts w:asciiTheme="minorHAnsi" w:hAnsiTheme="minorHAnsi"/>
          <w:szCs w:val="28"/>
        </w:rPr>
      </w:pPr>
    </w:p>
    <w:p w:rsidR="001D17BE" w:rsidRPr="000A17EE" w:rsidRDefault="001D17BE" w:rsidP="001D17B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b/>
          <w:sz w:val="28"/>
          <w:szCs w:val="28"/>
          <w:u w:val="single"/>
        </w:rPr>
        <w:t>Total Credits = 44</w:t>
      </w:r>
    </w:p>
    <w:p w:rsidR="001D17BE" w:rsidRPr="00720C99" w:rsidRDefault="001D17BE" w:rsidP="001D17BE">
      <w:pPr>
        <w:jc w:val="center"/>
        <w:rPr>
          <w:rFonts w:asciiTheme="minorHAnsi" w:hAnsiTheme="minorHAnsi"/>
          <w:b/>
          <w:sz w:val="18"/>
          <w:szCs w:val="28"/>
        </w:rPr>
      </w:pPr>
    </w:p>
    <w:p w:rsidR="001D17BE" w:rsidRPr="00720C99" w:rsidRDefault="001D17BE" w:rsidP="001D17BE">
      <w:pPr>
        <w:pStyle w:val="ListParagraph"/>
        <w:tabs>
          <w:tab w:val="left" w:pos="360"/>
          <w:tab w:val="left" w:pos="450"/>
        </w:tabs>
        <w:ind w:left="0"/>
        <w:rPr>
          <w:rFonts w:asciiTheme="minorHAnsi" w:hAnsiTheme="minorHAnsi"/>
          <w:i/>
          <w:sz w:val="12"/>
          <w:szCs w:val="28"/>
        </w:rPr>
      </w:pPr>
    </w:p>
    <w:p w:rsidR="001D17BE" w:rsidRPr="00720C99" w:rsidRDefault="001D17BE" w:rsidP="001D17BE">
      <w:pPr>
        <w:pStyle w:val="ListParagraph"/>
        <w:tabs>
          <w:tab w:val="left" w:pos="720"/>
        </w:tabs>
        <w:spacing w:line="276" w:lineRule="auto"/>
        <w:ind w:left="0"/>
        <w:rPr>
          <w:rFonts w:asciiTheme="minorHAnsi" w:hAnsiTheme="minorHAnsi"/>
          <w:b/>
          <w:szCs w:val="28"/>
        </w:rPr>
      </w:pPr>
      <w:r w:rsidRPr="00720C99">
        <w:rPr>
          <w:rFonts w:asciiTheme="minorHAnsi" w:hAnsiTheme="minorHAnsi"/>
          <w:i/>
          <w:szCs w:val="28"/>
        </w:rPr>
        <w:t>Please consider that for purposes of financial aid:</w:t>
      </w:r>
    </w:p>
    <w:p w:rsidR="001D17BE" w:rsidRPr="00720C99" w:rsidRDefault="001D17BE" w:rsidP="001D17BE">
      <w:pPr>
        <w:pStyle w:val="ListParagraph"/>
        <w:ind w:left="0"/>
        <w:rPr>
          <w:rFonts w:asciiTheme="minorHAnsi" w:hAnsiTheme="minorHAnsi"/>
          <w:i/>
          <w:szCs w:val="28"/>
        </w:rPr>
      </w:pPr>
      <w:r w:rsidRPr="00720C99">
        <w:rPr>
          <w:rFonts w:asciiTheme="minorHAnsi" w:hAnsiTheme="minorHAnsi"/>
          <w:i/>
          <w:szCs w:val="28"/>
        </w:rPr>
        <w:tab/>
        <w:t xml:space="preserve">   ~ half-time graduate status is 4 credits, and </w:t>
      </w:r>
    </w:p>
    <w:p w:rsidR="001D17BE" w:rsidRPr="00720C99" w:rsidRDefault="001D17BE" w:rsidP="001D17BE">
      <w:pPr>
        <w:pStyle w:val="ListParagraph"/>
        <w:ind w:left="0"/>
        <w:rPr>
          <w:rFonts w:asciiTheme="minorHAnsi" w:hAnsiTheme="minorHAnsi"/>
          <w:i/>
          <w:szCs w:val="28"/>
        </w:rPr>
      </w:pPr>
      <w:r w:rsidRPr="00720C99">
        <w:rPr>
          <w:rFonts w:asciiTheme="minorHAnsi" w:hAnsiTheme="minorHAnsi"/>
          <w:i/>
          <w:szCs w:val="28"/>
        </w:rPr>
        <w:tab/>
        <w:t xml:space="preserve">   ~ full-time graduate status is 8 credits.  </w:t>
      </w:r>
    </w:p>
    <w:p w:rsidR="001D17BE" w:rsidRPr="00720C99" w:rsidRDefault="001D17BE" w:rsidP="001D17BE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10"/>
          <w:szCs w:val="28"/>
        </w:rPr>
      </w:pPr>
    </w:p>
    <w:p w:rsidR="001D17BE" w:rsidRDefault="001D17BE" w:rsidP="001D17BE">
      <w:pPr>
        <w:rPr>
          <w:rFonts w:asciiTheme="minorHAnsi" w:hAnsiTheme="minorHAnsi"/>
          <w:i/>
          <w:szCs w:val="28"/>
        </w:rPr>
      </w:pPr>
      <w:r w:rsidRPr="00720C99">
        <w:rPr>
          <w:rFonts w:asciiTheme="minorHAnsi" w:hAnsiTheme="minorHAnsi"/>
          <w:i/>
          <w:szCs w:val="28"/>
        </w:rPr>
        <w:t>* SE 505 may be taken in 1-credit increments</w:t>
      </w:r>
    </w:p>
    <w:p w:rsidR="001D17BE" w:rsidRPr="00720C99" w:rsidRDefault="001D17BE" w:rsidP="001D17BE">
      <w:pPr>
        <w:rPr>
          <w:rFonts w:asciiTheme="minorHAnsi" w:hAnsiTheme="minorHAnsi"/>
          <w:i/>
          <w:sz w:val="32"/>
          <w:szCs w:val="28"/>
        </w:rPr>
      </w:pPr>
    </w:p>
    <w:p w:rsidR="007173DF" w:rsidRPr="001D17BE" w:rsidRDefault="001D17BE" w:rsidP="001D17BE">
      <w:pPr>
        <w:jc w:val="center"/>
        <w:rPr>
          <w:rFonts w:asciiTheme="minorHAnsi" w:hAnsiTheme="minorHAnsi"/>
          <w:b/>
          <w:sz w:val="28"/>
          <w:szCs w:val="28"/>
        </w:rPr>
      </w:pPr>
      <w:r w:rsidRPr="00E23B73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E47F30E" wp14:editId="59445BCB">
            <wp:extent cx="1609725" cy="64008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73DF" w:rsidRPr="001D17BE" w:rsidSect="00122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8F" w:rsidRDefault="000A5C8F">
      <w:r>
        <w:separator/>
      </w:r>
    </w:p>
  </w:endnote>
  <w:endnote w:type="continuationSeparator" w:id="0">
    <w:p w:rsidR="000A5C8F" w:rsidRDefault="000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8F" w:rsidRDefault="000A5C8F">
      <w:r>
        <w:separator/>
      </w:r>
    </w:p>
  </w:footnote>
  <w:footnote w:type="continuationSeparator" w:id="0">
    <w:p w:rsidR="000A5C8F" w:rsidRDefault="000A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6" w:rsidRPr="00CF6035" w:rsidRDefault="00077C7D" w:rsidP="00EE70C6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E"/>
    <w:rsid w:val="00077C7D"/>
    <w:rsid w:val="000A5C8F"/>
    <w:rsid w:val="001D17BE"/>
    <w:rsid w:val="007173DF"/>
    <w:rsid w:val="008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C6959-523E-479E-8CC4-CC34175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7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D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Martino</dc:creator>
  <cp:keywords/>
  <dc:description/>
  <cp:lastModifiedBy>Diane Underwood</cp:lastModifiedBy>
  <cp:revision>2</cp:revision>
  <dcterms:created xsi:type="dcterms:W3CDTF">2016-10-07T14:59:00Z</dcterms:created>
  <dcterms:modified xsi:type="dcterms:W3CDTF">2016-10-07T14:59:00Z</dcterms:modified>
</cp:coreProperties>
</file>