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E858866"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w:t>
            </w:r>
          </w:p>
          <w:p w14:paraId="3CFAFE27" w14:textId="77777777" w:rsidR="00774C4D" w:rsidRPr="009D2848" w:rsidRDefault="00774C4D" w:rsidP="00403060">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sz w:val="28"/>
              </w:rPr>
              <w:t>SOCIAL SCIENCE</w:t>
            </w:r>
          </w:p>
        </w:tc>
      </w:tr>
      <w:tr w:rsidR="005973B7" w:rsidRPr="009D2848" w14:paraId="47E02A5F" w14:textId="77777777" w:rsidTr="0028477D">
        <w:trPr>
          <w:trHeight w:val="222"/>
        </w:trPr>
        <w:tc>
          <w:tcPr>
            <w:tcW w:w="2340" w:type="dxa"/>
            <w:tcBorders>
              <w:top w:val="nil"/>
              <w:left w:val="nil"/>
              <w:bottom w:val="nil"/>
              <w:right w:val="nil"/>
            </w:tcBorders>
          </w:tcPr>
          <w:p w14:paraId="25223FB3" w14:textId="77777777" w:rsidR="005973B7" w:rsidRPr="009D2848" w:rsidRDefault="005973B7"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2DF26A2E" w14:textId="31CF4F84" w:rsidR="005973B7" w:rsidRPr="009D2848" w:rsidRDefault="001E4E84" w:rsidP="00BE075C">
            <w:pPr>
              <w:spacing w:before="120" w:after="0" w:line="240" w:lineRule="auto"/>
              <w:rPr>
                <w:rFonts w:ascii="Times New Roman" w:eastAsia="Calibri" w:hAnsi="Times New Roman" w:cs="Times New Roman"/>
              </w:rPr>
            </w:pPr>
            <w:r>
              <w:rPr>
                <w:rFonts w:ascii="Times New Roman" w:eastAsia="Calibri" w:hAnsi="Times New Roman" w:cs="Times New Roman"/>
              </w:rPr>
              <w:t>F</w:t>
            </w:r>
            <w:r w:rsidR="00BE075C">
              <w:rPr>
                <w:rFonts w:ascii="Times New Roman" w:eastAsia="Calibri" w:hAnsi="Times New Roman" w:cs="Times New Roman"/>
              </w:rPr>
              <w:t>EBRUARY</w:t>
            </w:r>
            <w:bookmarkStart w:id="0" w:name="_GoBack"/>
            <w:bookmarkEnd w:id="0"/>
            <w:r>
              <w:rPr>
                <w:rFonts w:ascii="Times New Roman" w:eastAsia="Calibri" w:hAnsi="Times New Roman" w:cs="Times New Roman"/>
              </w:rPr>
              <w:t xml:space="preserve"> 1, 2017</w:t>
            </w:r>
          </w:p>
        </w:tc>
      </w:tr>
      <w:tr w:rsidR="005973B7" w:rsidRPr="009D2848" w14:paraId="7C3E511F" w14:textId="77777777" w:rsidTr="0028477D">
        <w:tc>
          <w:tcPr>
            <w:tcW w:w="2340" w:type="dxa"/>
            <w:tcBorders>
              <w:top w:val="nil"/>
              <w:left w:val="nil"/>
              <w:bottom w:val="nil"/>
              <w:right w:val="nil"/>
            </w:tcBorders>
          </w:tcPr>
          <w:p w14:paraId="7DC6592C"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D57E4F2" w14:textId="5696CB04" w:rsidR="005973B7" w:rsidRPr="009D2848" w:rsidRDefault="001E4E84" w:rsidP="0028477D">
            <w:pPr>
              <w:spacing w:after="0" w:line="240" w:lineRule="auto"/>
              <w:rPr>
                <w:rFonts w:ascii="Times New Roman" w:eastAsia="Calibri" w:hAnsi="Times New Roman" w:cs="Times New Roman"/>
              </w:rPr>
            </w:pPr>
            <w:r>
              <w:rPr>
                <w:rFonts w:ascii="Times New Roman" w:eastAsia="Calibri" w:hAnsi="Times New Roman" w:cs="Times New Roman"/>
              </w:rPr>
              <w:t>SOCIAL SCIENCE</w:t>
            </w:r>
          </w:p>
        </w:tc>
        <w:tc>
          <w:tcPr>
            <w:tcW w:w="1710" w:type="dxa"/>
            <w:tcBorders>
              <w:top w:val="nil"/>
              <w:left w:val="nil"/>
              <w:bottom w:val="nil"/>
              <w:right w:val="nil"/>
            </w:tcBorders>
          </w:tcPr>
          <w:p w14:paraId="6FF6EA68"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6E8B9775" w14:textId="55D4FAC8" w:rsidR="005973B7" w:rsidRPr="009D2848" w:rsidRDefault="00D94983" w:rsidP="0028477D">
            <w:pPr>
              <w:spacing w:after="0" w:line="240" w:lineRule="auto"/>
              <w:rPr>
                <w:rFonts w:ascii="Times New Roman" w:eastAsia="Calibri" w:hAnsi="Times New Roman" w:cs="Times New Roman"/>
              </w:rPr>
            </w:pPr>
            <w:r>
              <w:rPr>
                <w:rFonts w:ascii="Times New Roman" w:eastAsia="Calibri" w:hAnsi="Times New Roman" w:cs="Times New Roman"/>
              </w:rPr>
              <w:t>CHAIRPERSON A</w:t>
            </w:r>
          </w:p>
        </w:tc>
      </w:tr>
      <w:tr w:rsidR="005973B7" w:rsidRPr="009D2848" w14:paraId="67D52DAF" w14:textId="77777777" w:rsidTr="0028477D">
        <w:tc>
          <w:tcPr>
            <w:tcW w:w="2340" w:type="dxa"/>
            <w:tcBorders>
              <w:top w:val="nil"/>
              <w:left w:val="nil"/>
              <w:bottom w:val="nil"/>
              <w:right w:val="nil"/>
            </w:tcBorders>
          </w:tcPr>
          <w:p w14:paraId="7DBB0892"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0B44C20D" w14:textId="58A75DD0" w:rsidR="005973B7" w:rsidRPr="009D2848" w:rsidRDefault="00D94983" w:rsidP="0028477D">
            <w:pPr>
              <w:spacing w:after="0" w:line="240" w:lineRule="auto"/>
              <w:rPr>
                <w:rFonts w:ascii="Times New Roman" w:eastAsia="Calibri" w:hAnsi="Times New Roman" w:cs="Times New Roman"/>
              </w:rPr>
            </w:pPr>
            <w:r>
              <w:rPr>
                <w:rFonts w:ascii="Times New Roman" w:eastAsia="Calibri" w:hAnsi="Times New Roman" w:cs="Times New Roman"/>
              </w:rPr>
              <w:t>SOCIAL SCIENCE 101</w:t>
            </w:r>
          </w:p>
        </w:tc>
      </w:tr>
      <w:tr w:rsidR="005973B7" w:rsidRPr="009D2848" w14:paraId="1E30192C" w14:textId="77777777" w:rsidTr="0028477D">
        <w:tc>
          <w:tcPr>
            <w:tcW w:w="2340" w:type="dxa"/>
            <w:tcBorders>
              <w:top w:val="nil"/>
              <w:left w:val="nil"/>
              <w:bottom w:val="nil"/>
              <w:right w:val="nil"/>
            </w:tcBorders>
          </w:tcPr>
          <w:p w14:paraId="78467EEB"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437FF03C" w14:textId="66A5A8FD" w:rsidR="005973B7" w:rsidRPr="009D2848" w:rsidRDefault="00D94983" w:rsidP="0028477D">
            <w:pPr>
              <w:spacing w:after="0" w:line="240" w:lineRule="auto"/>
              <w:rPr>
                <w:rFonts w:ascii="Times New Roman" w:eastAsia="Calibri" w:hAnsi="Times New Roman" w:cs="Times New Roman"/>
              </w:rPr>
            </w:pPr>
            <w:r>
              <w:rPr>
                <w:rFonts w:ascii="Times New Roman" w:eastAsia="Calibri" w:hAnsi="Times New Roman" w:cs="Times New Roman"/>
              </w:rPr>
              <w:t>PROFESSOR A, PROFESSOR B, PROFESSOR C</w:t>
            </w:r>
          </w:p>
        </w:tc>
      </w:tr>
      <w:tr w:rsidR="005973B7" w:rsidRPr="009D2848" w14:paraId="662F093B" w14:textId="77777777" w:rsidTr="0028477D">
        <w:tc>
          <w:tcPr>
            <w:tcW w:w="2340" w:type="dxa"/>
            <w:tcBorders>
              <w:top w:val="nil"/>
              <w:left w:val="nil"/>
              <w:bottom w:val="nil"/>
              <w:right w:val="nil"/>
            </w:tcBorders>
          </w:tcPr>
          <w:p w14:paraId="36426BA0"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2D27AD45" w14:textId="62B1A0F4" w:rsidR="005973B7" w:rsidRPr="009D2848" w:rsidRDefault="00D94983" w:rsidP="0028477D">
            <w:pPr>
              <w:spacing w:after="0" w:line="240" w:lineRule="auto"/>
              <w:rPr>
                <w:rFonts w:ascii="Times New Roman" w:eastAsia="Calibri" w:hAnsi="Times New Roman" w:cs="Times New Roman"/>
              </w:rPr>
            </w:pPr>
            <w:r>
              <w:rPr>
                <w:rFonts w:ascii="Times New Roman" w:eastAsia="Calibri" w:hAnsi="Times New Roman" w:cs="Times New Roman"/>
              </w:rPr>
              <w:t>FALL 2015-WINTER 2016</w:t>
            </w:r>
          </w:p>
        </w:tc>
      </w:tr>
      <w:tr w:rsidR="005973B7" w:rsidRPr="009D2848" w14:paraId="015EDB50" w14:textId="77777777" w:rsidTr="0028477D">
        <w:tc>
          <w:tcPr>
            <w:tcW w:w="2790" w:type="dxa"/>
            <w:gridSpan w:val="3"/>
            <w:tcBorders>
              <w:top w:val="nil"/>
              <w:left w:val="nil"/>
              <w:bottom w:val="nil"/>
              <w:right w:val="nil"/>
            </w:tcBorders>
          </w:tcPr>
          <w:p w14:paraId="3581FC1E"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56B1E303" w14:textId="5378A168" w:rsidR="005973B7" w:rsidRPr="009D2848" w:rsidRDefault="00D94983" w:rsidP="0028477D">
            <w:pPr>
              <w:spacing w:after="0" w:line="240" w:lineRule="auto"/>
              <w:rPr>
                <w:rFonts w:ascii="Times New Roman" w:eastAsia="Calibri" w:hAnsi="Times New Roman" w:cs="Times New Roman"/>
              </w:rPr>
            </w:pPr>
            <w:r>
              <w:rPr>
                <w:rFonts w:ascii="Times New Roman" w:eastAsia="Calibri" w:hAnsi="Times New Roman" w:cs="Times New Roman"/>
              </w:rPr>
              <w:t>PROFESSOR A</w:t>
            </w: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63CEA2A5"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1E4E84">
              <w:rPr>
                <w:rFonts w:ascii="Times New Roman" w:eastAsia="Calibri" w:hAnsi="Times New Roman" w:cs="Times New Roman"/>
                <w:b/>
              </w:rPr>
              <w:t xml:space="preserve">STUDENT </w:t>
            </w:r>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Knowledge of concepts, methods and theories designed to enhance understanding of human behavior and/or societies</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14FFAF5F"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CO1: Students will demonstrate an understanding of relevant social science concepts for understanding human behavior</w:t>
            </w: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2107289D"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 xml:space="preserve">CO2: Students will be able to describe the methods used for understanding human behavior </w:t>
            </w: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2AADCC8E"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CO3: Students will be able to apply various theoretical perspectives to the understanding of human behavior</w:t>
            </w: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Application of concepts and theories to problems involving individuals, institutions, or nations</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688D1BEE"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 xml:space="preserve">CO4: Students will apply social science concepts to the understanding of current events </w:t>
            </w: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08756A15"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 xml:space="preserve">CO5: Students will describe a particular social science issue can be explained from various theoretical perspectives. </w:t>
            </w: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1B735B55" w:rsidR="00774C4D" w:rsidRPr="00417003" w:rsidRDefault="00D94983" w:rsidP="00D94983">
            <w:pPr>
              <w:pStyle w:val="ListParagraph"/>
              <w:numPr>
                <w:ilvl w:val="0"/>
                <w:numId w:val="4"/>
              </w:numPr>
              <w:spacing w:after="0" w:line="240" w:lineRule="auto"/>
              <w:rPr>
                <w:rFonts w:eastAsia="Calibri" w:cs="Times New Roman"/>
                <w:b/>
              </w:rPr>
            </w:pPr>
            <w:r w:rsidRPr="00417003">
              <w:rPr>
                <w:rFonts w:eastAsia="Calibri" w:cs="Times New Roman"/>
                <w:b/>
              </w:rPr>
              <w:t>CO6: Students will reflect on a social problem and use social science concepts and theories to demonstrate mastery of the course material</w:t>
            </w: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1B556D"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77777777"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Knowledge of concepts, methods and theories designed to enhance understanding of human behavior and/or societies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0B542E1D" w:rsidR="001B556D" w:rsidRPr="00417003" w:rsidRDefault="001B556D" w:rsidP="001B556D">
            <w:pPr>
              <w:spacing w:after="0" w:line="240" w:lineRule="auto"/>
              <w:rPr>
                <w:rFonts w:ascii="Times New Roman" w:eastAsia="Calibri" w:hAnsi="Times New Roman" w:cs="Times New Roman"/>
                <w:b/>
              </w:rPr>
            </w:pPr>
            <w:r w:rsidRPr="00417003">
              <w:rPr>
                <w:b/>
              </w:rPr>
              <w:t>Multiple choice exam</w:t>
            </w:r>
          </w:p>
        </w:tc>
      </w:tr>
      <w:tr w:rsidR="001B556D"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1B556D" w:rsidRPr="009D2848" w:rsidRDefault="001B556D" w:rsidP="001B556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3779B559" w:rsidR="001B556D" w:rsidRPr="00417003" w:rsidRDefault="001B556D" w:rsidP="001B556D">
            <w:pPr>
              <w:spacing w:after="0" w:line="240" w:lineRule="auto"/>
              <w:rPr>
                <w:rFonts w:ascii="Times New Roman" w:eastAsia="Calibri" w:hAnsi="Times New Roman" w:cs="Times New Roman"/>
                <w:b/>
              </w:rPr>
            </w:pPr>
            <w:r w:rsidRPr="00417003">
              <w:rPr>
                <w:b/>
              </w:rPr>
              <w:t>End of semester</w:t>
            </w:r>
          </w:p>
        </w:tc>
      </w:tr>
      <w:tr w:rsidR="001B556D"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1B556D" w:rsidRPr="009D2848" w:rsidRDefault="001B556D" w:rsidP="001B556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3BE7D7CD" w14:textId="77777777" w:rsidR="001B556D" w:rsidRPr="00417003" w:rsidRDefault="001B556D" w:rsidP="001B556D">
            <w:pPr>
              <w:spacing w:after="0" w:line="240" w:lineRule="auto"/>
              <w:rPr>
                <w:b/>
              </w:rPr>
            </w:pPr>
            <w:r w:rsidRPr="00417003">
              <w:rPr>
                <w:b/>
              </w:rPr>
              <w:t xml:space="preserve">10 of 12 sections evaluated from Fall 2015 through Winter 2016. The results of relevant items were aggregated across all sections to determine an overall percentage correct.  </w:t>
            </w:r>
          </w:p>
          <w:p w14:paraId="2D820845" w14:textId="77777777" w:rsidR="001B556D" w:rsidRPr="00417003" w:rsidRDefault="001B556D" w:rsidP="001B556D">
            <w:pPr>
              <w:spacing w:after="0" w:line="240" w:lineRule="auto"/>
              <w:rPr>
                <w:b/>
              </w:rPr>
            </w:pPr>
          </w:p>
          <w:p w14:paraId="6BB1C76B" w14:textId="77777777" w:rsidR="001B556D" w:rsidRPr="00417003" w:rsidRDefault="001B556D" w:rsidP="001B556D">
            <w:pPr>
              <w:spacing w:after="0" w:line="240" w:lineRule="auto"/>
              <w:rPr>
                <w:b/>
              </w:rPr>
            </w:pPr>
            <w:r w:rsidRPr="00417003">
              <w:rPr>
                <w:b/>
              </w:rPr>
              <w:t>Total number of students taught: 180</w:t>
            </w:r>
          </w:p>
          <w:p w14:paraId="77F46D53" w14:textId="1E3C470A" w:rsidR="001B556D" w:rsidRPr="00417003" w:rsidRDefault="001B556D" w:rsidP="001B556D">
            <w:pPr>
              <w:spacing w:after="0" w:line="240" w:lineRule="auto"/>
              <w:rPr>
                <w:b/>
              </w:rPr>
            </w:pPr>
            <w:r w:rsidRPr="00417003">
              <w:rPr>
                <w:b/>
              </w:rPr>
              <w:t>Total number of students assessed: 144 (80%)</w:t>
            </w:r>
          </w:p>
          <w:p w14:paraId="7B5F905F" w14:textId="77777777" w:rsidR="001B556D" w:rsidRPr="00417003" w:rsidRDefault="001B556D" w:rsidP="001B556D">
            <w:pPr>
              <w:spacing w:after="0" w:line="240" w:lineRule="auto"/>
              <w:rPr>
                <w:b/>
              </w:rPr>
            </w:pPr>
          </w:p>
          <w:p w14:paraId="5FA6430C" w14:textId="77777777" w:rsidR="001B556D" w:rsidRPr="00417003" w:rsidRDefault="001B556D" w:rsidP="001B556D">
            <w:pPr>
              <w:spacing w:after="0" w:line="240" w:lineRule="auto"/>
              <w:rPr>
                <w:b/>
              </w:rPr>
            </w:pPr>
            <w:r w:rsidRPr="00417003">
              <w:rPr>
                <w:b/>
              </w:rPr>
              <w:t xml:space="preserve">Multiple Choice Results, by question: </w:t>
            </w:r>
          </w:p>
          <w:p w14:paraId="43D7D1E9" w14:textId="499CB84D" w:rsidR="00C07FEB" w:rsidRPr="00417003" w:rsidRDefault="00C07FEB" w:rsidP="001B556D">
            <w:pPr>
              <w:spacing w:after="0" w:line="240" w:lineRule="auto"/>
              <w:rPr>
                <w:b/>
                <w:u w:val="single"/>
              </w:rPr>
            </w:pPr>
            <w:r w:rsidRPr="00417003">
              <w:rPr>
                <w:b/>
                <w:u w:val="single"/>
              </w:rPr>
              <w:t>Course Objective 1:</w:t>
            </w:r>
          </w:p>
          <w:p w14:paraId="08670B37" w14:textId="18FD2DEE" w:rsidR="001B556D" w:rsidRPr="00417003" w:rsidRDefault="001B556D" w:rsidP="001B556D">
            <w:pPr>
              <w:spacing w:after="0" w:line="240" w:lineRule="auto"/>
              <w:rPr>
                <w:b/>
              </w:rPr>
            </w:pPr>
            <w:r w:rsidRPr="00417003">
              <w:rPr>
                <w:b/>
              </w:rPr>
              <w:t xml:space="preserve">Q1. 81% correct </w:t>
            </w:r>
          </w:p>
          <w:p w14:paraId="7425E703" w14:textId="3293FB1C" w:rsidR="001B556D" w:rsidRPr="00417003" w:rsidRDefault="001B556D" w:rsidP="001B556D">
            <w:pPr>
              <w:spacing w:after="0" w:line="240" w:lineRule="auto"/>
              <w:rPr>
                <w:b/>
              </w:rPr>
            </w:pPr>
            <w:r w:rsidRPr="00417003">
              <w:rPr>
                <w:b/>
              </w:rPr>
              <w:lastRenderedPageBreak/>
              <w:t xml:space="preserve">Q2. </w:t>
            </w:r>
            <w:r w:rsidR="00C07FEB" w:rsidRPr="00417003">
              <w:rPr>
                <w:b/>
              </w:rPr>
              <w:t>5</w:t>
            </w:r>
            <w:r w:rsidRPr="00417003">
              <w:rPr>
                <w:b/>
              </w:rPr>
              <w:t xml:space="preserve">4% correct </w:t>
            </w:r>
          </w:p>
          <w:p w14:paraId="6D1C5A78" w14:textId="5C84D7EB" w:rsidR="001B556D" w:rsidRPr="00417003" w:rsidRDefault="001B556D" w:rsidP="001B556D">
            <w:pPr>
              <w:spacing w:after="0" w:line="240" w:lineRule="auto"/>
              <w:rPr>
                <w:b/>
              </w:rPr>
            </w:pPr>
            <w:r w:rsidRPr="00417003">
              <w:rPr>
                <w:b/>
              </w:rPr>
              <w:t>Q3. 59% correct</w:t>
            </w:r>
          </w:p>
          <w:p w14:paraId="1C5747F4" w14:textId="77777777" w:rsidR="00C07FEB" w:rsidRPr="00417003" w:rsidRDefault="00C07FEB" w:rsidP="001B556D">
            <w:pPr>
              <w:spacing w:after="0" w:line="240" w:lineRule="auto"/>
              <w:rPr>
                <w:b/>
              </w:rPr>
            </w:pPr>
          </w:p>
          <w:p w14:paraId="70651D6F" w14:textId="72272B26" w:rsidR="00C07FEB" w:rsidRPr="00417003" w:rsidRDefault="00C07FEB" w:rsidP="001B556D">
            <w:pPr>
              <w:spacing w:after="0" w:line="240" w:lineRule="auto"/>
              <w:rPr>
                <w:b/>
                <w:u w:val="single"/>
              </w:rPr>
            </w:pPr>
            <w:r w:rsidRPr="00417003">
              <w:rPr>
                <w:b/>
                <w:u w:val="single"/>
              </w:rPr>
              <w:t xml:space="preserve">Course Objective 2: </w:t>
            </w:r>
          </w:p>
          <w:p w14:paraId="73C79B83" w14:textId="4057E3DB" w:rsidR="001B556D" w:rsidRPr="00417003" w:rsidRDefault="001B556D" w:rsidP="001B556D">
            <w:pPr>
              <w:spacing w:after="0" w:line="240" w:lineRule="auto"/>
              <w:rPr>
                <w:b/>
              </w:rPr>
            </w:pPr>
            <w:r w:rsidRPr="00417003">
              <w:rPr>
                <w:b/>
              </w:rPr>
              <w:t>Q4. 64% correct</w:t>
            </w:r>
          </w:p>
          <w:p w14:paraId="4BA5DC69" w14:textId="5C85A566" w:rsidR="001B556D" w:rsidRPr="00417003" w:rsidRDefault="001B556D" w:rsidP="001B556D">
            <w:pPr>
              <w:spacing w:after="0" w:line="240" w:lineRule="auto"/>
              <w:rPr>
                <w:b/>
              </w:rPr>
            </w:pPr>
            <w:r w:rsidRPr="00417003">
              <w:rPr>
                <w:b/>
              </w:rPr>
              <w:t xml:space="preserve">Q5. 70% correct </w:t>
            </w:r>
          </w:p>
          <w:p w14:paraId="350590AC" w14:textId="0CF77449" w:rsidR="001B556D" w:rsidRPr="00417003" w:rsidRDefault="001B556D" w:rsidP="001B556D">
            <w:pPr>
              <w:spacing w:after="0" w:line="240" w:lineRule="auto"/>
              <w:rPr>
                <w:b/>
              </w:rPr>
            </w:pPr>
            <w:r w:rsidRPr="00417003">
              <w:rPr>
                <w:b/>
              </w:rPr>
              <w:t xml:space="preserve">Q6. 32% correct </w:t>
            </w:r>
          </w:p>
          <w:p w14:paraId="63AF4C82" w14:textId="77777777" w:rsidR="00C07FEB" w:rsidRPr="00417003" w:rsidRDefault="00C07FEB" w:rsidP="001B556D">
            <w:pPr>
              <w:spacing w:after="0" w:line="240" w:lineRule="auto"/>
              <w:rPr>
                <w:b/>
              </w:rPr>
            </w:pPr>
          </w:p>
          <w:p w14:paraId="52E71565" w14:textId="062C94D8" w:rsidR="00C07FEB" w:rsidRPr="00417003" w:rsidRDefault="00C07FEB" w:rsidP="001B556D">
            <w:pPr>
              <w:spacing w:after="0" w:line="240" w:lineRule="auto"/>
              <w:rPr>
                <w:b/>
                <w:u w:val="single"/>
              </w:rPr>
            </w:pPr>
            <w:r w:rsidRPr="00417003">
              <w:rPr>
                <w:b/>
                <w:u w:val="single"/>
              </w:rPr>
              <w:t xml:space="preserve">Course Objective 3: </w:t>
            </w:r>
          </w:p>
          <w:p w14:paraId="318BD8DF" w14:textId="33D1E77E" w:rsidR="001B556D" w:rsidRPr="00417003" w:rsidRDefault="001B556D" w:rsidP="001B556D">
            <w:pPr>
              <w:spacing w:after="0" w:line="240" w:lineRule="auto"/>
              <w:rPr>
                <w:b/>
              </w:rPr>
            </w:pPr>
            <w:r w:rsidRPr="00417003">
              <w:rPr>
                <w:b/>
              </w:rPr>
              <w:t>Q7. 66% correct</w:t>
            </w:r>
          </w:p>
          <w:p w14:paraId="5D0BBA4D" w14:textId="05BEF84A" w:rsidR="001B556D" w:rsidRPr="00417003" w:rsidRDefault="001B556D" w:rsidP="001B556D">
            <w:pPr>
              <w:spacing w:after="0" w:line="240" w:lineRule="auto"/>
              <w:rPr>
                <w:b/>
              </w:rPr>
            </w:pPr>
            <w:r w:rsidRPr="00417003">
              <w:rPr>
                <w:b/>
              </w:rPr>
              <w:t xml:space="preserve">Q8. 63% correct </w:t>
            </w:r>
          </w:p>
          <w:p w14:paraId="25F70D44" w14:textId="4CC4073F" w:rsidR="001B556D" w:rsidRPr="00417003" w:rsidRDefault="001B556D" w:rsidP="001B556D">
            <w:pPr>
              <w:spacing w:after="0" w:line="240" w:lineRule="auto"/>
              <w:rPr>
                <w:b/>
              </w:rPr>
            </w:pPr>
            <w:r w:rsidRPr="00417003">
              <w:rPr>
                <w:b/>
              </w:rPr>
              <w:t xml:space="preserve">Q9. 20% correct </w:t>
            </w:r>
          </w:p>
          <w:p w14:paraId="7756CB14" w14:textId="77777777" w:rsidR="00C07FEB" w:rsidRPr="00417003" w:rsidRDefault="00C07FEB" w:rsidP="001B556D">
            <w:pPr>
              <w:spacing w:after="0" w:line="240" w:lineRule="auto"/>
              <w:rPr>
                <w:b/>
              </w:rPr>
            </w:pPr>
          </w:p>
          <w:p w14:paraId="484EA9DD" w14:textId="05F4628E" w:rsidR="001B556D" w:rsidRPr="00417003" w:rsidRDefault="00196B41" w:rsidP="001B556D">
            <w:pPr>
              <w:spacing w:after="0" w:line="240" w:lineRule="auto"/>
              <w:rPr>
                <w:b/>
              </w:rPr>
            </w:pPr>
            <w:r w:rsidRPr="00417003">
              <w:rPr>
                <w:b/>
              </w:rPr>
              <w:t>Results of embedded questions (9 questions specific to GESLO 1): Average of 75.3% correct for these questions across students in all sections.</w:t>
            </w:r>
          </w:p>
          <w:p w14:paraId="7AB15067" w14:textId="532EF49E" w:rsidR="001B556D" w:rsidRPr="009D2848" w:rsidRDefault="001B556D" w:rsidP="001B556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1B556D"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77777777" w:rsidR="001B556D" w:rsidRPr="009D2848" w:rsidRDefault="001B556D" w:rsidP="001B556D">
            <w:pPr>
              <w:spacing w:after="0" w:line="240" w:lineRule="auto"/>
              <w:rPr>
                <w:rFonts w:ascii="Times New Roman" w:eastAsia="Calibri" w:hAnsi="Times New Roman" w:cs="Times New Roman"/>
              </w:rPr>
            </w:pPr>
            <w:r w:rsidRPr="009D2848">
              <w:rPr>
                <w:rFonts w:ascii="Times New Roman" w:eastAsia="Calibri" w:hAnsi="Times New Roman" w:cs="Times New Roman"/>
                <w:b/>
                <w:iCs/>
                <w:sz w:val="20"/>
              </w:rPr>
              <w:t>Application of concepts and theories to problems involving individuals, institutions, or nations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18FA7F77" w:rsidR="001B556D" w:rsidRPr="00417003" w:rsidRDefault="001B556D" w:rsidP="001B556D">
            <w:pPr>
              <w:spacing w:after="0" w:line="240" w:lineRule="auto"/>
              <w:rPr>
                <w:rFonts w:ascii="Times New Roman" w:eastAsia="Calibri" w:hAnsi="Times New Roman" w:cs="Times New Roman"/>
                <w:b/>
              </w:rPr>
            </w:pPr>
            <w:r w:rsidRPr="00417003">
              <w:rPr>
                <w:b/>
              </w:rPr>
              <w:t>Multiple choice exam</w:t>
            </w:r>
          </w:p>
        </w:tc>
      </w:tr>
      <w:tr w:rsidR="001B556D"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1B556D" w:rsidRPr="009D2848" w:rsidRDefault="001B556D" w:rsidP="001B556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5CF8C0AF" w:rsidR="001B556D" w:rsidRPr="00417003" w:rsidRDefault="001B556D" w:rsidP="001B556D">
            <w:pPr>
              <w:spacing w:after="0" w:line="240" w:lineRule="auto"/>
              <w:rPr>
                <w:rFonts w:ascii="Times New Roman" w:eastAsia="Calibri" w:hAnsi="Times New Roman" w:cs="Times New Roman"/>
                <w:b/>
              </w:rPr>
            </w:pPr>
            <w:r w:rsidRPr="00417003">
              <w:rPr>
                <w:b/>
              </w:rPr>
              <w:t>End of semester</w:t>
            </w:r>
          </w:p>
        </w:tc>
      </w:tr>
      <w:tr w:rsidR="001B556D"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1B556D" w:rsidRPr="009D2848" w:rsidRDefault="001B556D" w:rsidP="001B556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1B556D" w:rsidRPr="009D2848" w:rsidRDefault="001B556D" w:rsidP="001B556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0141491F" w14:textId="77777777" w:rsidR="001B556D" w:rsidRPr="00417003" w:rsidRDefault="001B556D" w:rsidP="001B556D">
            <w:pPr>
              <w:spacing w:after="0" w:line="240" w:lineRule="auto"/>
              <w:rPr>
                <w:b/>
              </w:rPr>
            </w:pPr>
            <w:r w:rsidRPr="00417003">
              <w:rPr>
                <w:b/>
              </w:rPr>
              <w:t xml:space="preserve">10 of 12 sections evaluated from Fall 2015 through Winter 2016. The results of relevant items were aggregated across all sections to determine an overall percentage correct.  </w:t>
            </w:r>
          </w:p>
          <w:p w14:paraId="1FBF9724" w14:textId="77777777" w:rsidR="00196B41" w:rsidRPr="00417003" w:rsidRDefault="00196B41" w:rsidP="001B556D">
            <w:pPr>
              <w:spacing w:after="0" w:line="240" w:lineRule="auto"/>
              <w:rPr>
                <w:b/>
              </w:rPr>
            </w:pPr>
          </w:p>
          <w:p w14:paraId="4482FAC9" w14:textId="77777777" w:rsidR="00196B41" w:rsidRPr="00417003" w:rsidRDefault="00196B41" w:rsidP="00196B41">
            <w:pPr>
              <w:spacing w:after="0" w:line="240" w:lineRule="auto"/>
              <w:rPr>
                <w:b/>
              </w:rPr>
            </w:pPr>
            <w:r w:rsidRPr="00417003">
              <w:rPr>
                <w:b/>
              </w:rPr>
              <w:t>Total number of students taught: 180</w:t>
            </w:r>
          </w:p>
          <w:p w14:paraId="6FDBC9F5" w14:textId="77777777" w:rsidR="00196B41" w:rsidRPr="00417003" w:rsidRDefault="00196B41" w:rsidP="00196B41">
            <w:pPr>
              <w:spacing w:after="0" w:line="240" w:lineRule="auto"/>
              <w:rPr>
                <w:b/>
              </w:rPr>
            </w:pPr>
            <w:r w:rsidRPr="00417003">
              <w:rPr>
                <w:b/>
              </w:rPr>
              <w:t>Total number of students assessed: 144 (80%)</w:t>
            </w:r>
          </w:p>
          <w:p w14:paraId="2B31B073" w14:textId="77777777" w:rsidR="00196B41" w:rsidRPr="00417003" w:rsidRDefault="00196B41" w:rsidP="00196B41">
            <w:pPr>
              <w:spacing w:after="0" w:line="240" w:lineRule="auto"/>
              <w:rPr>
                <w:b/>
              </w:rPr>
            </w:pPr>
          </w:p>
          <w:p w14:paraId="5EE43C60" w14:textId="77777777" w:rsidR="00196B41" w:rsidRPr="00417003" w:rsidRDefault="00196B41" w:rsidP="00196B41">
            <w:pPr>
              <w:spacing w:after="0" w:line="240" w:lineRule="auto"/>
              <w:rPr>
                <w:b/>
              </w:rPr>
            </w:pPr>
            <w:r w:rsidRPr="00417003">
              <w:rPr>
                <w:b/>
              </w:rPr>
              <w:t xml:space="preserve">Multiple Choice Results, by question: </w:t>
            </w:r>
          </w:p>
          <w:p w14:paraId="12B9C4A8" w14:textId="77777777" w:rsidR="00C07FEB" w:rsidRPr="00417003" w:rsidRDefault="00C07FEB" w:rsidP="00196B41">
            <w:pPr>
              <w:spacing w:after="0" w:line="240" w:lineRule="auto"/>
              <w:rPr>
                <w:b/>
              </w:rPr>
            </w:pPr>
          </w:p>
          <w:p w14:paraId="1DC6F8F6" w14:textId="7549C1B7" w:rsidR="00C07FEB" w:rsidRPr="00417003" w:rsidRDefault="00C07FEB" w:rsidP="00196B41">
            <w:pPr>
              <w:spacing w:after="0" w:line="240" w:lineRule="auto"/>
              <w:rPr>
                <w:b/>
                <w:u w:val="single"/>
              </w:rPr>
            </w:pPr>
            <w:r w:rsidRPr="00417003">
              <w:rPr>
                <w:b/>
                <w:u w:val="single"/>
              </w:rPr>
              <w:t xml:space="preserve">Course Objective 4: </w:t>
            </w:r>
          </w:p>
          <w:p w14:paraId="0FA71FF6" w14:textId="4E2BD37E" w:rsidR="00196B41" w:rsidRPr="00417003" w:rsidRDefault="00C07FEB" w:rsidP="00196B41">
            <w:pPr>
              <w:spacing w:after="0" w:line="240" w:lineRule="auto"/>
              <w:rPr>
                <w:b/>
              </w:rPr>
            </w:pPr>
            <w:r w:rsidRPr="00417003">
              <w:rPr>
                <w:b/>
              </w:rPr>
              <w:t>Q1. 8</w:t>
            </w:r>
            <w:r w:rsidR="00196B41" w:rsidRPr="00417003">
              <w:rPr>
                <w:b/>
              </w:rPr>
              <w:t xml:space="preserve">2% correct </w:t>
            </w:r>
          </w:p>
          <w:p w14:paraId="74ED0E55" w14:textId="2674C273" w:rsidR="00196B41" w:rsidRPr="00417003" w:rsidRDefault="00196B41" w:rsidP="00196B41">
            <w:pPr>
              <w:spacing w:after="0" w:line="240" w:lineRule="auto"/>
              <w:rPr>
                <w:b/>
              </w:rPr>
            </w:pPr>
            <w:r w:rsidRPr="00417003">
              <w:rPr>
                <w:b/>
              </w:rPr>
              <w:t xml:space="preserve">Q2. 81% correct </w:t>
            </w:r>
          </w:p>
          <w:p w14:paraId="454BBC74" w14:textId="7B223797" w:rsidR="00196B41" w:rsidRPr="00417003" w:rsidRDefault="00C07FEB" w:rsidP="00196B41">
            <w:pPr>
              <w:spacing w:after="0" w:line="240" w:lineRule="auto"/>
              <w:rPr>
                <w:b/>
              </w:rPr>
            </w:pPr>
            <w:r w:rsidRPr="00417003">
              <w:rPr>
                <w:b/>
              </w:rPr>
              <w:t>Q3. 7</w:t>
            </w:r>
            <w:r w:rsidR="00196B41" w:rsidRPr="00417003">
              <w:rPr>
                <w:b/>
              </w:rPr>
              <w:t xml:space="preserve">4% correct </w:t>
            </w:r>
          </w:p>
          <w:p w14:paraId="29998D35" w14:textId="77777777" w:rsidR="00C07FEB" w:rsidRPr="00417003" w:rsidRDefault="00C07FEB" w:rsidP="00196B41">
            <w:pPr>
              <w:spacing w:after="0" w:line="240" w:lineRule="auto"/>
              <w:rPr>
                <w:b/>
              </w:rPr>
            </w:pPr>
          </w:p>
          <w:p w14:paraId="10936153" w14:textId="01095FA8" w:rsidR="00C07FEB" w:rsidRPr="00417003" w:rsidRDefault="00C07FEB" w:rsidP="00196B41">
            <w:pPr>
              <w:spacing w:after="0" w:line="240" w:lineRule="auto"/>
              <w:rPr>
                <w:b/>
                <w:u w:val="single"/>
              </w:rPr>
            </w:pPr>
            <w:r w:rsidRPr="00417003">
              <w:rPr>
                <w:b/>
                <w:u w:val="single"/>
              </w:rPr>
              <w:t xml:space="preserve">Course Objective 5: </w:t>
            </w:r>
          </w:p>
          <w:p w14:paraId="05898570" w14:textId="6823B2B3" w:rsidR="00196B41" w:rsidRPr="00417003" w:rsidRDefault="00196B41" w:rsidP="00196B41">
            <w:pPr>
              <w:spacing w:after="0" w:line="240" w:lineRule="auto"/>
              <w:rPr>
                <w:b/>
              </w:rPr>
            </w:pPr>
            <w:r w:rsidRPr="00417003">
              <w:rPr>
                <w:b/>
              </w:rPr>
              <w:t>Q4. 59% correct</w:t>
            </w:r>
          </w:p>
          <w:p w14:paraId="41D05134" w14:textId="3AEE76BB" w:rsidR="00196B41" w:rsidRPr="00417003" w:rsidRDefault="00196B41" w:rsidP="00196B41">
            <w:pPr>
              <w:spacing w:after="0" w:line="240" w:lineRule="auto"/>
              <w:rPr>
                <w:b/>
              </w:rPr>
            </w:pPr>
            <w:r w:rsidRPr="00417003">
              <w:rPr>
                <w:b/>
              </w:rPr>
              <w:t xml:space="preserve">Q5. </w:t>
            </w:r>
            <w:r w:rsidR="00C07FEB" w:rsidRPr="00417003">
              <w:rPr>
                <w:b/>
              </w:rPr>
              <w:t>7</w:t>
            </w:r>
            <w:r w:rsidRPr="00417003">
              <w:rPr>
                <w:b/>
              </w:rPr>
              <w:t xml:space="preserve">0% correct </w:t>
            </w:r>
          </w:p>
          <w:p w14:paraId="5FA773D7" w14:textId="77777777" w:rsidR="00C07FEB" w:rsidRPr="00417003" w:rsidRDefault="00C07FEB" w:rsidP="00196B41">
            <w:pPr>
              <w:spacing w:after="0" w:line="240" w:lineRule="auto"/>
              <w:rPr>
                <w:b/>
              </w:rPr>
            </w:pPr>
          </w:p>
          <w:p w14:paraId="7F52898A" w14:textId="1C7374FC" w:rsidR="00C07FEB" w:rsidRPr="00417003" w:rsidRDefault="00C07FEB" w:rsidP="00196B41">
            <w:pPr>
              <w:spacing w:after="0" w:line="240" w:lineRule="auto"/>
              <w:rPr>
                <w:b/>
                <w:u w:val="single"/>
              </w:rPr>
            </w:pPr>
            <w:r w:rsidRPr="00417003">
              <w:rPr>
                <w:b/>
                <w:u w:val="single"/>
              </w:rPr>
              <w:t>Course Objective 6:</w:t>
            </w:r>
          </w:p>
          <w:p w14:paraId="07D0BE42" w14:textId="654E13EC" w:rsidR="00196B41" w:rsidRPr="00417003" w:rsidRDefault="00196B41" w:rsidP="00196B41">
            <w:pPr>
              <w:spacing w:after="0" w:line="240" w:lineRule="auto"/>
              <w:rPr>
                <w:b/>
              </w:rPr>
            </w:pPr>
            <w:r w:rsidRPr="00417003">
              <w:rPr>
                <w:b/>
              </w:rPr>
              <w:t xml:space="preserve">Q6. </w:t>
            </w:r>
            <w:r w:rsidR="00C07FEB" w:rsidRPr="00417003">
              <w:rPr>
                <w:b/>
              </w:rPr>
              <w:t>7</w:t>
            </w:r>
            <w:r w:rsidRPr="00417003">
              <w:rPr>
                <w:b/>
              </w:rPr>
              <w:t>4% correct</w:t>
            </w:r>
          </w:p>
          <w:p w14:paraId="1ED5B539" w14:textId="77777777" w:rsidR="00196B41" w:rsidRPr="00417003" w:rsidRDefault="00196B41" w:rsidP="00196B41">
            <w:pPr>
              <w:spacing w:after="0" w:line="240" w:lineRule="auto"/>
              <w:rPr>
                <w:b/>
              </w:rPr>
            </w:pPr>
            <w:r w:rsidRPr="00417003">
              <w:rPr>
                <w:b/>
              </w:rPr>
              <w:t>Q7. 66% correct</w:t>
            </w:r>
          </w:p>
          <w:p w14:paraId="0796094D" w14:textId="77777777" w:rsidR="00196B41" w:rsidRPr="00417003" w:rsidRDefault="00196B41" w:rsidP="00196B41">
            <w:pPr>
              <w:spacing w:after="0" w:line="240" w:lineRule="auto"/>
              <w:rPr>
                <w:b/>
              </w:rPr>
            </w:pPr>
            <w:r w:rsidRPr="00417003">
              <w:rPr>
                <w:b/>
              </w:rPr>
              <w:t xml:space="preserve">Q8. 63% correct </w:t>
            </w:r>
          </w:p>
          <w:p w14:paraId="5DDFAD25" w14:textId="77777777" w:rsidR="00196B41" w:rsidRPr="00417003" w:rsidRDefault="00196B41" w:rsidP="00196B41">
            <w:pPr>
              <w:spacing w:after="0" w:line="240" w:lineRule="auto"/>
              <w:rPr>
                <w:b/>
              </w:rPr>
            </w:pPr>
          </w:p>
          <w:p w14:paraId="7EFD40D1" w14:textId="3425D035" w:rsidR="00196B41" w:rsidRPr="00417003" w:rsidRDefault="00196B41" w:rsidP="00196B41">
            <w:pPr>
              <w:spacing w:after="0" w:line="240" w:lineRule="auto"/>
              <w:rPr>
                <w:b/>
              </w:rPr>
            </w:pPr>
            <w:r w:rsidRPr="00417003">
              <w:rPr>
                <w:b/>
              </w:rPr>
              <w:lastRenderedPageBreak/>
              <w:t>Results of embedded questions (8 questions specific to GESLO 2): Average of 78.26% correct for these questions across students in all sections.</w:t>
            </w:r>
          </w:p>
          <w:p w14:paraId="409ED426" w14:textId="77777777" w:rsidR="00196B41" w:rsidRDefault="00196B41" w:rsidP="001B556D">
            <w:pPr>
              <w:spacing w:after="0" w:line="240" w:lineRule="auto"/>
            </w:pPr>
          </w:p>
          <w:p w14:paraId="6D070E07" w14:textId="4E04EC37" w:rsidR="00196B41" w:rsidRPr="009D2848" w:rsidRDefault="00196B41" w:rsidP="001B556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68F2DCA5" w14:textId="0D26D2C4" w:rsidR="001B556D" w:rsidRDefault="00C07FEB" w:rsidP="001B556D">
            <w:pPr>
              <w:spacing w:after="0" w:line="240" w:lineRule="auto"/>
              <w:rPr>
                <w:rFonts w:eastAsia="Calibri" w:cs="Times New Roman"/>
                <w:b/>
                <w:sz w:val="24"/>
                <w:szCs w:val="24"/>
              </w:rPr>
            </w:pPr>
            <w:r>
              <w:rPr>
                <w:rFonts w:eastAsia="Calibri" w:cs="Times New Roman"/>
                <w:b/>
                <w:sz w:val="24"/>
                <w:szCs w:val="24"/>
              </w:rPr>
              <w:t xml:space="preserve">GESLO 1: </w:t>
            </w:r>
            <w:r w:rsidR="001B556D" w:rsidRPr="008908C8">
              <w:rPr>
                <w:rFonts w:eastAsia="Calibri" w:cs="Times New Roman"/>
                <w:b/>
                <w:sz w:val="24"/>
                <w:szCs w:val="24"/>
              </w:rPr>
              <w:t xml:space="preserve">Students exhibited a high degree of comprehension related to key concepts, methods, and theories central to </w:t>
            </w:r>
            <w:r w:rsidR="00196B41" w:rsidRPr="008908C8">
              <w:rPr>
                <w:rFonts w:eastAsia="Calibri" w:cs="Times New Roman"/>
                <w:b/>
                <w:sz w:val="24"/>
                <w:szCs w:val="24"/>
              </w:rPr>
              <w:t>the course</w:t>
            </w:r>
            <w:r>
              <w:rPr>
                <w:rFonts w:eastAsia="Calibri" w:cs="Times New Roman"/>
                <w:b/>
                <w:sz w:val="24"/>
                <w:szCs w:val="24"/>
              </w:rPr>
              <w:t xml:space="preserve"> (a</w:t>
            </w:r>
            <w:r w:rsidRPr="00C07FEB">
              <w:rPr>
                <w:rFonts w:eastAsia="Calibri" w:cs="Times New Roman"/>
                <w:b/>
                <w:sz w:val="24"/>
                <w:szCs w:val="24"/>
              </w:rPr>
              <w:t xml:space="preserve">verage of 75.3% correct </w:t>
            </w:r>
            <w:r>
              <w:rPr>
                <w:rFonts w:eastAsia="Calibri" w:cs="Times New Roman"/>
                <w:b/>
                <w:sz w:val="24"/>
                <w:szCs w:val="24"/>
              </w:rPr>
              <w:t>across students in all sections)</w:t>
            </w:r>
            <w:r w:rsidR="001B556D" w:rsidRPr="008908C8">
              <w:rPr>
                <w:rFonts w:eastAsia="Calibri" w:cs="Times New Roman"/>
                <w:b/>
                <w:sz w:val="24"/>
                <w:szCs w:val="24"/>
              </w:rPr>
              <w:t xml:space="preserve">. The highest scores were achieved on items measuring </w:t>
            </w:r>
            <w:r w:rsidR="00196B41" w:rsidRPr="008908C8">
              <w:rPr>
                <w:rFonts w:eastAsia="Calibri" w:cs="Times New Roman"/>
                <w:b/>
                <w:sz w:val="24"/>
                <w:szCs w:val="24"/>
              </w:rPr>
              <w:t>Q</w:t>
            </w:r>
            <w:r>
              <w:rPr>
                <w:rFonts w:eastAsia="Calibri" w:cs="Times New Roman"/>
                <w:b/>
                <w:sz w:val="24"/>
                <w:szCs w:val="24"/>
              </w:rPr>
              <w:t>1</w:t>
            </w:r>
            <w:r w:rsidR="00196B41" w:rsidRPr="008908C8">
              <w:rPr>
                <w:rFonts w:eastAsia="Calibri" w:cs="Times New Roman"/>
                <w:b/>
                <w:sz w:val="24"/>
                <w:szCs w:val="24"/>
              </w:rPr>
              <w:t xml:space="preserve"> and Q</w:t>
            </w:r>
            <w:r>
              <w:rPr>
                <w:rFonts w:eastAsia="Calibri" w:cs="Times New Roman"/>
                <w:b/>
                <w:sz w:val="24"/>
                <w:szCs w:val="24"/>
              </w:rPr>
              <w:t>5</w:t>
            </w:r>
            <w:r w:rsidR="001B556D" w:rsidRPr="008908C8">
              <w:rPr>
                <w:rFonts w:eastAsia="Calibri" w:cs="Times New Roman"/>
                <w:b/>
                <w:sz w:val="24"/>
                <w:szCs w:val="24"/>
              </w:rPr>
              <w:t xml:space="preserve"> (</w:t>
            </w:r>
            <w:r w:rsidR="00196B41" w:rsidRPr="008908C8">
              <w:rPr>
                <w:rFonts w:eastAsia="Calibri" w:cs="Times New Roman"/>
                <w:b/>
                <w:sz w:val="24"/>
                <w:szCs w:val="24"/>
              </w:rPr>
              <w:t>81</w:t>
            </w:r>
            <w:r w:rsidR="001B556D" w:rsidRPr="008908C8">
              <w:rPr>
                <w:rFonts w:eastAsia="Calibri" w:cs="Times New Roman"/>
                <w:b/>
                <w:sz w:val="24"/>
                <w:szCs w:val="24"/>
              </w:rPr>
              <w:t xml:space="preserve">% and </w:t>
            </w:r>
            <w:r w:rsidR="00196B41" w:rsidRPr="008908C8">
              <w:rPr>
                <w:rFonts w:eastAsia="Calibri" w:cs="Times New Roman"/>
                <w:b/>
                <w:sz w:val="24"/>
                <w:szCs w:val="24"/>
              </w:rPr>
              <w:t>70</w:t>
            </w:r>
            <w:r w:rsidR="001B556D" w:rsidRPr="008908C8">
              <w:rPr>
                <w:rFonts w:eastAsia="Calibri" w:cs="Times New Roman"/>
                <w:b/>
                <w:sz w:val="24"/>
                <w:szCs w:val="24"/>
              </w:rPr>
              <w:t xml:space="preserve">%, respectively). Students demonstrated lower achievement </w:t>
            </w:r>
            <w:r w:rsidR="00196B41" w:rsidRPr="008908C8">
              <w:rPr>
                <w:rFonts w:eastAsia="Calibri" w:cs="Times New Roman"/>
                <w:b/>
                <w:sz w:val="24"/>
                <w:szCs w:val="24"/>
              </w:rPr>
              <w:t>o</w:t>
            </w:r>
            <w:r w:rsidR="001B556D" w:rsidRPr="008908C8">
              <w:rPr>
                <w:rFonts w:eastAsia="Calibri" w:cs="Times New Roman"/>
                <w:b/>
                <w:sz w:val="24"/>
                <w:szCs w:val="24"/>
              </w:rPr>
              <w:t xml:space="preserve">n </w:t>
            </w:r>
            <w:r w:rsidR="00196B41" w:rsidRPr="008908C8">
              <w:rPr>
                <w:rFonts w:eastAsia="Calibri" w:cs="Times New Roman"/>
                <w:b/>
                <w:sz w:val="24"/>
                <w:szCs w:val="24"/>
              </w:rPr>
              <w:t>Q</w:t>
            </w:r>
            <w:r>
              <w:rPr>
                <w:rFonts w:eastAsia="Calibri" w:cs="Times New Roman"/>
                <w:b/>
                <w:sz w:val="24"/>
                <w:szCs w:val="24"/>
              </w:rPr>
              <w:t>6</w:t>
            </w:r>
            <w:r w:rsidR="001B556D" w:rsidRPr="008908C8">
              <w:rPr>
                <w:rFonts w:eastAsia="Calibri" w:cs="Times New Roman"/>
                <w:b/>
                <w:sz w:val="24"/>
                <w:szCs w:val="24"/>
              </w:rPr>
              <w:t xml:space="preserve"> (</w:t>
            </w:r>
            <w:r w:rsidR="00196B41" w:rsidRPr="008908C8">
              <w:rPr>
                <w:rFonts w:eastAsia="Calibri" w:cs="Times New Roman"/>
                <w:b/>
                <w:sz w:val="24"/>
                <w:szCs w:val="24"/>
              </w:rPr>
              <w:t>32</w:t>
            </w:r>
            <w:r w:rsidR="001B556D" w:rsidRPr="008908C8">
              <w:rPr>
                <w:rFonts w:eastAsia="Calibri" w:cs="Times New Roman"/>
                <w:b/>
                <w:sz w:val="24"/>
                <w:szCs w:val="24"/>
              </w:rPr>
              <w:t xml:space="preserve">%) and </w:t>
            </w:r>
            <w:r w:rsidR="00196B41" w:rsidRPr="008908C8">
              <w:rPr>
                <w:rFonts w:eastAsia="Calibri" w:cs="Times New Roman"/>
                <w:b/>
                <w:sz w:val="24"/>
                <w:szCs w:val="24"/>
              </w:rPr>
              <w:t>Q</w:t>
            </w:r>
            <w:r>
              <w:rPr>
                <w:rFonts w:eastAsia="Calibri" w:cs="Times New Roman"/>
                <w:b/>
                <w:sz w:val="24"/>
                <w:szCs w:val="24"/>
              </w:rPr>
              <w:t>9</w:t>
            </w:r>
            <w:r w:rsidR="00196B41" w:rsidRPr="008908C8">
              <w:rPr>
                <w:rFonts w:eastAsia="Calibri" w:cs="Times New Roman"/>
                <w:b/>
                <w:sz w:val="24"/>
                <w:szCs w:val="24"/>
              </w:rPr>
              <w:t xml:space="preserve"> </w:t>
            </w:r>
            <w:r w:rsidR="001B556D" w:rsidRPr="008908C8">
              <w:rPr>
                <w:rFonts w:eastAsia="Calibri" w:cs="Times New Roman"/>
                <w:b/>
                <w:sz w:val="24"/>
                <w:szCs w:val="24"/>
              </w:rPr>
              <w:t>(</w:t>
            </w:r>
            <w:r w:rsidR="00196B41" w:rsidRPr="008908C8">
              <w:rPr>
                <w:rFonts w:eastAsia="Calibri" w:cs="Times New Roman"/>
                <w:b/>
                <w:sz w:val="24"/>
                <w:szCs w:val="24"/>
              </w:rPr>
              <w:t>20</w:t>
            </w:r>
            <w:r w:rsidR="001B556D" w:rsidRPr="008908C8">
              <w:rPr>
                <w:rFonts w:eastAsia="Calibri" w:cs="Times New Roman"/>
                <w:b/>
                <w:sz w:val="24"/>
                <w:szCs w:val="24"/>
              </w:rPr>
              <w:t>%)</w:t>
            </w:r>
            <w:r>
              <w:rPr>
                <w:rFonts w:eastAsia="Calibri" w:cs="Times New Roman"/>
                <w:b/>
                <w:sz w:val="24"/>
                <w:szCs w:val="24"/>
              </w:rPr>
              <w:t xml:space="preserve"> under course objectives 2 and 3 involving methods and theory.</w:t>
            </w:r>
            <w:r w:rsidR="001B556D" w:rsidRPr="008908C8">
              <w:rPr>
                <w:rFonts w:eastAsia="Calibri" w:cs="Times New Roman"/>
                <w:b/>
                <w:sz w:val="24"/>
                <w:szCs w:val="24"/>
              </w:rPr>
              <w:t xml:space="preserve"> Some of the lower rates are attributable to differentiation in topics of focus across instructors. We acknowledge that the multiple-choice format for assessment, while providing a degree of standardization for courses with large enrollment can also be limiting for faculty with a range of approaches and professional expertise. </w:t>
            </w:r>
          </w:p>
          <w:p w14:paraId="25705F87" w14:textId="77777777" w:rsidR="00C07FEB" w:rsidRDefault="00C07FEB" w:rsidP="001B556D">
            <w:pPr>
              <w:spacing w:after="0" w:line="240" w:lineRule="auto"/>
              <w:rPr>
                <w:rFonts w:eastAsia="Calibri" w:cs="Times New Roman"/>
                <w:b/>
                <w:sz w:val="24"/>
                <w:szCs w:val="24"/>
              </w:rPr>
            </w:pPr>
          </w:p>
          <w:p w14:paraId="1EF9F2C7" w14:textId="6EA618D8" w:rsidR="00C07FEB" w:rsidRPr="008908C8" w:rsidRDefault="00C07FEB" w:rsidP="001B556D">
            <w:pPr>
              <w:spacing w:after="0" w:line="240" w:lineRule="auto"/>
              <w:rPr>
                <w:rFonts w:eastAsia="Calibri" w:cs="Times New Roman"/>
                <w:b/>
                <w:sz w:val="24"/>
                <w:szCs w:val="24"/>
              </w:rPr>
            </w:pPr>
            <w:r>
              <w:rPr>
                <w:rFonts w:eastAsia="Calibri" w:cs="Times New Roman"/>
                <w:b/>
                <w:sz w:val="24"/>
                <w:szCs w:val="24"/>
              </w:rPr>
              <w:t xml:space="preserve">GESLO 2: </w:t>
            </w:r>
            <w:r w:rsidRPr="008908C8">
              <w:rPr>
                <w:rFonts w:eastAsia="Calibri" w:cs="Times New Roman"/>
                <w:b/>
                <w:sz w:val="24"/>
                <w:szCs w:val="24"/>
              </w:rPr>
              <w:t>Students exhibited a high degree of comprehension related to key concepts, methods, and theories central to the course</w:t>
            </w:r>
            <w:r>
              <w:rPr>
                <w:rFonts w:eastAsia="Calibri" w:cs="Times New Roman"/>
                <w:b/>
                <w:sz w:val="24"/>
                <w:szCs w:val="24"/>
              </w:rPr>
              <w:t xml:space="preserve"> (a</w:t>
            </w:r>
            <w:r w:rsidRPr="00C07FEB">
              <w:rPr>
                <w:rFonts w:eastAsia="Calibri" w:cs="Times New Roman"/>
                <w:b/>
                <w:sz w:val="24"/>
                <w:szCs w:val="24"/>
              </w:rPr>
              <w:t>verage of 7</w:t>
            </w:r>
            <w:r>
              <w:rPr>
                <w:rFonts w:eastAsia="Calibri" w:cs="Times New Roman"/>
                <w:b/>
                <w:sz w:val="24"/>
                <w:szCs w:val="24"/>
              </w:rPr>
              <w:t>8</w:t>
            </w:r>
            <w:r w:rsidRPr="00C07FEB">
              <w:rPr>
                <w:rFonts w:eastAsia="Calibri" w:cs="Times New Roman"/>
                <w:b/>
                <w:sz w:val="24"/>
                <w:szCs w:val="24"/>
              </w:rPr>
              <w:t>.</w:t>
            </w:r>
            <w:r>
              <w:rPr>
                <w:rFonts w:eastAsia="Calibri" w:cs="Times New Roman"/>
                <w:b/>
                <w:sz w:val="24"/>
                <w:szCs w:val="24"/>
              </w:rPr>
              <w:t>26</w:t>
            </w:r>
            <w:r w:rsidRPr="00C07FEB">
              <w:rPr>
                <w:rFonts w:eastAsia="Calibri" w:cs="Times New Roman"/>
                <w:b/>
                <w:sz w:val="24"/>
                <w:szCs w:val="24"/>
              </w:rPr>
              <w:t xml:space="preserve">% correct </w:t>
            </w:r>
            <w:r>
              <w:rPr>
                <w:rFonts w:eastAsia="Calibri" w:cs="Times New Roman"/>
                <w:b/>
                <w:sz w:val="24"/>
                <w:szCs w:val="24"/>
              </w:rPr>
              <w:t>across students in all sections)</w:t>
            </w:r>
            <w:r w:rsidRPr="008908C8">
              <w:rPr>
                <w:rFonts w:eastAsia="Calibri" w:cs="Times New Roman"/>
                <w:b/>
                <w:sz w:val="24"/>
                <w:szCs w:val="24"/>
              </w:rPr>
              <w:t>.</w:t>
            </w:r>
            <w:r>
              <w:rPr>
                <w:rFonts w:eastAsia="Calibri" w:cs="Times New Roman"/>
                <w:b/>
                <w:sz w:val="24"/>
                <w:szCs w:val="24"/>
              </w:rPr>
              <w:t xml:space="preserve"> The highest scores were achieved for items measuring course objective 4 (current events).</w:t>
            </w:r>
            <w:r w:rsidR="00417003">
              <w:rPr>
                <w:rFonts w:eastAsia="Calibri" w:cs="Times New Roman"/>
                <w:b/>
                <w:sz w:val="24"/>
                <w:szCs w:val="24"/>
              </w:rPr>
              <w:t xml:space="preserve"> </w:t>
            </w:r>
          </w:p>
          <w:p w14:paraId="792583BB" w14:textId="77777777" w:rsidR="00774C4D" w:rsidRPr="009D2848" w:rsidRDefault="00774C4D" w:rsidP="00BE075C">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Default="00774C4D" w:rsidP="00774C4D">
            <w:pPr>
              <w:spacing w:after="0" w:line="240" w:lineRule="auto"/>
              <w:rPr>
                <w:rFonts w:ascii="Times New Roman" w:eastAsia="Calibri" w:hAnsi="Times New Roman" w:cs="Times New Roman"/>
              </w:rPr>
            </w:pPr>
          </w:p>
          <w:p w14:paraId="1D8275D2" w14:textId="528E6889" w:rsidR="00774C4D" w:rsidRPr="001E4E84" w:rsidRDefault="00BD5CA8" w:rsidP="00BD5CA8">
            <w:pPr>
              <w:spacing w:after="0" w:line="240" w:lineRule="auto"/>
              <w:rPr>
                <w:rFonts w:eastAsia="Calibri" w:cs="Times New Roman"/>
                <w:b/>
                <w:sz w:val="24"/>
                <w:szCs w:val="24"/>
              </w:rPr>
            </w:pPr>
            <w:r w:rsidRPr="001E4E84">
              <w:rPr>
                <w:rFonts w:eastAsia="Calibri" w:cs="Times New Roman"/>
                <w:b/>
                <w:sz w:val="24"/>
                <w:szCs w:val="24"/>
              </w:rPr>
              <w:t xml:space="preserve">At the end of each semester, the faculty who teach the course meet to discuss the results. We identify course objectives that were clearly met based on the assessment results and areas where there may need to be additional emphasis. As areas of improvement are identified, the faculty share ideas about course assignments or in-course activities that can be used to better demonstrate the concepts where students are having the most difficulty. We also discuss our various pedagogical approaches and consider the extent to which a standardized approach may result in better learning outcomes for students.  </w:t>
            </w:r>
          </w:p>
          <w:p w14:paraId="7745BB9B" w14:textId="18D42454" w:rsidR="00BD5CA8" w:rsidRPr="001B556D" w:rsidRDefault="00BD5CA8" w:rsidP="00BD5CA8">
            <w:pPr>
              <w:spacing w:after="0" w:line="240" w:lineRule="auto"/>
              <w:rPr>
                <w:rFonts w:ascii="Times New Roman" w:eastAsia="Calibri" w:hAnsi="Times New Roman" w:cs="Times New Roman"/>
                <w:b/>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8908C8" w:rsidRDefault="00774C4D" w:rsidP="00774C4D">
            <w:pPr>
              <w:spacing w:after="0" w:line="240" w:lineRule="auto"/>
              <w:rPr>
                <w:rFonts w:eastAsia="Calibri" w:cs="Times New Roman"/>
              </w:rPr>
            </w:pPr>
          </w:p>
          <w:p w14:paraId="3C4D220B" w14:textId="25AA7B37" w:rsidR="00BD5CA8" w:rsidRPr="001E4E84" w:rsidRDefault="00BD5CA8" w:rsidP="00774C4D">
            <w:pPr>
              <w:spacing w:after="0" w:line="240" w:lineRule="auto"/>
              <w:rPr>
                <w:rFonts w:eastAsia="Calibri" w:cs="Times New Roman"/>
                <w:b/>
                <w:sz w:val="24"/>
                <w:szCs w:val="24"/>
              </w:rPr>
            </w:pPr>
            <w:r w:rsidRPr="001E4E84">
              <w:rPr>
                <w:rFonts w:eastAsia="Calibri" w:cs="Times New Roman"/>
                <w:b/>
                <w:sz w:val="24"/>
                <w:szCs w:val="24"/>
              </w:rPr>
              <w:t>During our regular departmental faculty meeting, the course coordinator shares the findings from our most recen</w:t>
            </w:r>
            <w:r w:rsidR="008908C8" w:rsidRPr="001E4E84">
              <w:rPr>
                <w:rFonts w:eastAsia="Calibri" w:cs="Times New Roman"/>
                <w:b/>
                <w:sz w:val="24"/>
                <w:szCs w:val="24"/>
              </w:rPr>
              <w:t xml:space="preserve">t assessment and summarizes the recommendations from faculty who teach the course about the suggested adjustments to the course. This sharing activity provides an additional venue for getting feedback from the department as a whole and a way to inform others about the discussions faculty are having regarding student learning. </w:t>
            </w:r>
          </w:p>
          <w:p w14:paraId="4B5F6882" w14:textId="001F8FE7" w:rsidR="0033063F" w:rsidRPr="001B556D" w:rsidRDefault="0033063F" w:rsidP="008908C8">
            <w:pPr>
              <w:spacing w:after="0" w:line="240" w:lineRule="auto"/>
              <w:rPr>
                <w:rFonts w:ascii="Times New Roman" w:eastAsia="Calibri" w:hAnsi="Times New Roman" w:cs="Times New Roman"/>
                <w:b/>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200C9937" w14:textId="15244238" w:rsidR="00774C4D" w:rsidRPr="001E4E84" w:rsidRDefault="008908C8" w:rsidP="00774C4D">
            <w:pPr>
              <w:spacing w:after="0" w:line="240" w:lineRule="auto"/>
              <w:rPr>
                <w:rFonts w:eastAsia="Calibri" w:cs="Times New Roman"/>
                <w:b/>
                <w:sz w:val="24"/>
                <w:szCs w:val="24"/>
              </w:rPr>
            </w:pPr>
            <w:r w:rsidRPr="001E4E84">
              <w:rPr>
                <w:rFonts w:eastAsia="Calibri" w:cs="Times New Roman"/>
                <w:b/>
                <w:sz w:val="24"/>
                <w:szCs w:val="24"/>
              </w:rPr>
              <w:t xml:space="preserve">There is a course coordinator </w:t>
            </w:r>
            <w:r w:rsidR="001E4E84" w:rsidRPr="001E4E84">
              <w:rPr>
                <w:rFonts w:eastAsia="Calibri" w:cs="Times New Roman"/>
                <w:b/>
                <w:sz w:val="24"/>
                <w:szCs w:val="24"/>
              </w:rPr>
              <w:t xml:space="preserve">identified from the instructors who most regularly teach the course. </w:t>
            </w:r>
            <w:r w:rsidRPr="001E4E84">
              <w:rPr>
                <w:rFonts w:eastAsia="Calibri" w:cs="Times New Roman"/>
                <w:b/>
                <w:sz w:val="24"/>
                <w:szCs w:val="24"/>
              </w:rPr>
              <w:t xml:space="preserve">The coordinator is responsible for ensuring that other instructors are aware of the assessment process and requirements. During the data collection phase, </w:t>
            </w:r>
            <w:r w:rsidR="001B556D" w:rsidRPr="001E4E84">
              <w:rPr>
                <w:rFonts w:eastAsia="Calibri" w:cs="Times New Roman"/>
                <w:b/>
                <w:sz w:val="24"/>
                <w:szCs w:val="24"/>
              </w:rPr>
              <w:t xml:space="preserve">instructors </w:t>
            </w:r>
            <w:r w:rsidRPr="001E4E84">
              <w:rPr>
                <w:rFonts w:eastAsia="Calibri" w:cs="Times New Roman"/>
                <w:b/>
                <w:sz w:val="24"/>
                <w:szCs w:val="24"/>
              </w:rPr>
              <w:t xml:space="preserve">administer </w:t>
            </w:r>
            <w:r w:rsidR="001B556D" w:rsidRPr="001E4E84">
              <w:rPr>
                <w:rFonts w:eastAsia="Calibri" w:cs="Times New Roman"/>
                <w:b/>
                <w:sz w:val="24"/>
                <w:szCs w:val="24"/>
              </w:rPr>
              <w:t xml:space="preserve">their own 10-question test </w:t>
            </w:r>
            <w:r w:rsidRPr="001E4E84">
              <w:rPr>
                <w:rFonts w:eastAsia="Calibri" w:cs="Times New Roman"/>
                <w:b/>
                <w:sz w:val="24"/>
                <w:szCs w:val="24"/>
              </w:rPr>
              <w:t xml:space="preserve">to </w:t>
            </w:r>
            <w:r w:rsidR="001B556D" w:rsidRPr="001E4E84">
              <w:rPr>
                <w:rFonts w:eastAsia="Calibri" w:cs="Times New Roman"/>
                <w:b/>
                <w:sz w:val="24"/>
                <w:szCs w:val="24"/>
              </w:rPr>
              <w:t>students</w:t>
            </w:r>
            <w:r w:rsidRPr="001E4E84">
              <w:rPr>
                <w:rFonts w:eastAsia="Calibri" w:cs="Times New Roman"/>
                <w:b/>
                <w:sz w:val="24"/>
                <w:szCs w:val="24"/>
              </w:rPr>
              <w:t xml:space="preserve"> in their section and submit the </w:t>
            </w:r>
            <w:r w:rsidR="001B556D" w:rsidRPr="001E4E84">
              <w:rPr>
                <w:rFonts w:eastAsia="Calibri" w:cs="Times New Roman"/>
                <w:b/>
                <w:sz w:val="24"/>
                <w:szCs w:val="24"/>
              </w:rPr>
              <w:t xml:space="preserve">results </w:t>
            </w:r>
            <w:r w:rsidRPr="001E4E84">
              <w:rPr>
                <w:rFonts w:eastAsia="Calibri" w:cs="Times New Roman"/>
                <w:b/>
                <w:sz w:val="24"/>
                <w:szCs w:val="24"/>
              </w:rPr>
              <w:t>to the coordinator for compilation and reporting</w:t>
            </w:r>
            <w:r w:rsidR="001B556D" w:rsidRPr="001E4E84">
              <w:rPr>
                <w:rFonts w:eastAsia="Calibri" w:cs="Times New Roman"/>
                <w:b/>
                <w:sz w:val="24"/>
                <w:szCs w:val="24"/>
              </w:rPr>
              <w:t>.</w:t>
            </w:r>
          </w:p>
          <w:p w14:paraId="0316E1E8" w14:textId="4A9A548B" w:rsidR="0033063F" w:rsidRPr="009D2848" w:rsidRDefault="0033063F"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12FAD833" w14:textId="77777777" w:rsidR="001E4E84" w:rsidRDefault="001E4E84" w:rsidP="00774C4D">
            <w:pPr>
              <w:spacing w:after="0" w:line="240" w:lineRule="auto"/>
              <w:rPr>
                <w:rFonts w:eastAsia="Calibri" w:cs="Times New Roman"/>
                <w:b/>
              </w:rPr>
            </w:pPr>
          </w:p>
          <w:p w14:paraId="06DF1711" w14:textId="5B3B74C0" w:rsidR="00774C4D" w:rsidRPr="001E4E84" w:rsidRDefault="001E4E84" w:rsidP="00774C4D">
            <w:pPr>
              <w:spacing w:after="0" w:line="240" w:lineRule="auto"/>
              <w:rPr>
                <w:rFonts w:eastAsia="Calibri" w:cs="Times New Roman"/>
                <w:b/>
                <w:sz w:val="24"/>
                <w:szCs w:val="24"/>
              </w:rPr>
            </w:pPr>
            <w:r w:rsidRPr="001E4E84">
              <w:rPr>
                <w:rFonts w:eastAsia="Calibri" w:cs="Times New Roman"/>
                <w:b/>
                <w:sz w:val="24"/>
                <w:szCs w:val="24"/>
              </w:rPr>
              <w:t>As a result of the assessment process, we determined that there were a number of questions included on the standard 10-item assessment that were not being taught in a systematic way across all sections of the course. These items, which represented some of the lowest scoring objectives, are being revised and reconsidered for the next assessment cycle. We are re-working the test bank to include additional items that will measure the general concepts identified to understand achievement of the GESLOs. Instructors will select items from the test bank that are consistent with the material they covered and that address both GESLOs for the course. This approach will allow for some degree of flexibility for the instructors while ensuring compliance with the needs for assessment.</w:t>
            </w:r>
          </w:p>
          <w:p w14:paraId="2B0D242E" w14:textId="77777777" w:rsidR="001E4E84" w:rsidRPr="009D2848" w:rsidRDefault="001E4E84" w:rsidP="00774C4D">
            <w:pPr>
              <w:spacing w:after="0" w:line="240" w:lineRule="auto"/>
              <w:rPr>
                <w:rFonts w:ascii="Times New Roman" w:eastAsia="Times New Roman" w:hAnsi="Times New Roman" w:cs="Times New Roman"/>
              </w:rPr>
            </w:pPr>
          </w:p>
          <w:p w14:paraId="74815219" w14:textId="6B0483E2" w:rsidR="00774C4D" w:rsidRPr="009D2848" w:rsidRDefault="0033063F" w:rsidP="0033063F">
            <w:pPr>
              <w:spacing w:after="0" w:line="240" w:lineRule="auto"/>
              <w:rPr>
                <w:rFonts w:ascii="Times New Roman" w:eastAsia="Times New Roman" w:hAnsi="Times New Roman" w:cs="Times New Roman"/>
              </w:rPr>
            </w:pPr>
            <w:r>
              <w:rPr>
                <w:rFonts w:ascii="Times New Roman" w:eastAsia="Calibri" w:hAnsi="Times New Roman" w:cs="Times New Roman"/>
                <w:b/>
              </w:rPr>
              <w:t xml:space="preserve"> </w:t>
            </w: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3BC042F8" w14:textId="77777777" w:rsidR="00774C4D"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p w14:paraId="06EEA430" w14:textId="69E278A4" w:rsidR="00417003" w:rsidRPr="009D2848" w:rsidRDefault="00417003" w:rsidP="00417003">
            <w:pPr>
              <w:spacing w:line="240" w:lineRule="auto"/>
              <w:rPr>
                <w:rFonts w:ascii="Times New Roman" w:eastAsia="Times New Roman" w:hAnsi="Times New Roman" w:cs="Times New Roman"/>
                <w:i/>
                <w:sz w:val="20"/>
              </w:rPr>
            </w:pPr>
            <w:r>
              <w:rPr>
                <w:rFonts w:eastAsia="Calibri" w:cs="Times New Roman"/>
                <w:b/>
                <w:sz w:val="24"/>
                <w:szCs w:val="24"/>
              </w:rPr>
              <w:t xml:space="preserve">See Attachment A. </w:t>
            </w:r>
            <w:r w:rsidRPr="00417003">
              <w:rPr>
                <w:rFonts w:eastAsia="Calibri" w:cs="Times New Roman"/>
                <w:b/>
                <w:sz w:val="24"/>
                <w:szCs w:val="24"/>
              </w:rPr>
              <w:t>Plan is the same as prior years. In future cycles, the specific questions included in the test bank will change.</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3FEDB96F" w14:textId="77777777" w:rsidR="00774C4D"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p w14:paraId="640D5958" w14:textId="63CFE598" w:rsidR="00417003" w:rsidRPr="00417003" w:rsidRDefault="00417003" w:rsidP="00774C4D">
            <w:pPr>
              <w:spacing w:line="240" w:lineRule="auto"/>
              <w:rPr>
                <w:rFonts w:ascii="Times New Roman" w:eastAsia="Calibri" w:hAnsi="Times New Roman" w:cs="Times New Roman"/>
                <w:b/>
              </w:rPr>
            </w:pPr>
            <w:r w:rsidRPr="00417003">
              <w:rPr>
                <w:rFonts w:eastAsia="Calibri" w:cs="Times New Roman"/>
                <w:b/>
                <w:sz w:val="24"/>
                <w:szCs w:val="24"/>
              </w:rPr>
              <w:t>See Attachment</w:t>
            </w:r>
            <w:r>
              <w:rPr>
                <w:rFonts w:eastAsia="Calibri" w:cs="Times New Roman"/>
                <w:b/>
                <w:sz w:val="24"/>
                <w:szCs w:val="24"/>
              </w:rPr>
              <w:t>s</w:t>
            </w:r>
            <w:r w:rsidRPr="00417003">
              <w:rPr>
                <w:rFonts w:eastAsia="Calibri" w:cs="Times New Roman"/>
                <w:b/>
                <w:sz w:val="24"/>
                <w:szCs w:val="24"/>
              </w:rPr>
              <w:t xml:space="preserve"> B</w:t>
            </w:r>
            <w:r>
              <w:rPr>
                <w:rFonts w:eastAsia="Calibri" w:cs="Times New Roman"/>
                <w:b/>
                <w:sz w:val="24"/>
                <w:szCs w:val="24"/>
              </w:rPr>
              <w:t xml:space="preserve"> (Professor A), C (Professor B), and D (Professor C)</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39A7D3DB" w14:textId="77777777" w:rsidR="00774C4D"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lastRenderedPageBreak/>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p w14:paraId="01530720" w14:textId="6CEB43BA" w:rsidR="00417003" w:rsidRPr="00417003" w:rsidRDefault="00417003" w:rsidP="00774C4D">
            <w:pPr>
              <w:spacing w:line="240" w:lineRule="auto"/>
              <w:rPr>
                <w:rFonts w:eastAsia="Times New Roman" w:cs="Times New Roman"/>
                <w:b/>
                <w:bCs/>
              </w:rPr>
            </w:pPr>
            <w:r w:rsidRPr="00417003">
              <w:rPr>
                <w:rFonts w:eastAsia="Calibri" w:cs="Times New Roman"/>
                <w:b/>
                <w:sz w:val="24"/>
                <w:szCs w:val="24"/>
              </w:rPr>
              <w:t>See Attachment E: Questions included in test bank</w:t>
            </w:r>
            <w:r>
              <w:rPr>
                <w:rFonts w:eastAsia="Calibri" w:cs="Times New Roman"/>
                <w:b/>
                <w:sz w:val="24"/>
                <w:szCs w:val="24"/>
              </w:rPr>
              <w:t xml:space="preserve"> and correct answers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8921AE7" w14:textId="77777777" w:rsidR="00774C4D"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p w14:paraId="17C77914" w14:textId="31100B49" w:rsidR="00417003" w:rsidRPr="009D2848" w:rsidRDefault="00417003" w:rsidP="00774C4D">
            <w:pPr>
              <w:spacing w:line="240" w:lineRule="auto"/>
              <w:rPr>
                <w:rFonts w:ascii="Times New Roman" w:eastAsia="Calibri" w:hAnsi="Times New Roman" w:cs="Times New Roman"/>
              </w:rPr>
            </w:pPr>
            <w:r w:rsidRPr="00417003">
              <w:rPr>
                <w:rFonts w:eastAsia="Calibri" w:cs="Times New Roman"/>
                <w:b/>
                <w:sz w:val="24"/>
                <w:szCs w:val="24"/>
              </w:rPr>
              <w:t>N/A – Multiple Choice question format</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BE075C"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4B706C"/>
    <w:multiLevelType w:val="hybridMultilevel"/>
    <w:tmpl w:val="D94A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4F4695"/>
    <w:multiLevelType w:val="hybridMultilevel"/>
    <w:tmpl w:val="064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1064C8"/>
    <w:rsid w:val="00185394"/>
    <w:rsid w:val="00196B41"/>
    <w:rsid w:val="001B556D"/>
    <w:rsid w:val="001E4E84"/>
    <w:rsid w:val="00316DF0"/>
    <w:rsid w:val="0033063F"/>
    <w:rsid w:val="00373F10"/>
    <w:rsid w:val="003F369C"/>
    <w:rsid w:val="00403060"/>
    <w:rsid w:val="00417003"/>
    <w:rsid w:val="005973B7"/>
    <w:rsid w:val="00751322"/>
    <w:rsid w:val="00774C4D"/>
    <w:rsid w:val="0083363D"/>
    <w:rsid w:val="008908C8"/>
    <w:rsid w:val="009D2848"/>
    <w:rsid w:val="00B64EA0"/>
    <w:rsid w:val="00BB3EAB"/>
    <w:rsid w:val="00BB3EDF"/>
    <w:rsid w:val="00BD48AB"/>
    <w:rsid w:val="00BD5CA8"/>
    <w:rsid w:val="00BE075C"/>
    <w:rsid w:val="00BF16C2"/>
    <w:rsid w:val="00C07FEB"/>
    <w:rsid w:val="00D94983"/>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70CB-B7B0-4B33-82A4-F165512A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3</cp:revision>
  <dcterms:created xsi:type="dcterms:W3CDTF">2017-03-29T20:27:00Z</dcterms:created>
  <dcterms:modified xsi:type="dcterms:W3CDTF">2017-04-13T18:21:00Z</dcterms:modified>
</cp:coreProperties>
</file>